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numPr>
          <w:ilvl w:val="0"/>
          <w:numId w:val="3"/>
        </w:numPr>
        <w:spacing w:after="240" w:lineRule="auto"/>
        <w:ind w:left="720" w:hanging="360"/>
      </w:pPr>
      <w:r w:rsidDel="00000000" w:rsidR="00000000" w:rsidRPr="00000000">
        <w:rPr>
          <w:rtl w:val="0"/>
        </w:rPr>
        <w:t xml:space="preserve">What legislative changes have happened within the last year which concern the military service, the right to conscientious objection, or related issues?</w:t>
      </w:r>
    </w:p>
    <w:p w:rsidR="00000000" w:rsidDel="00000000" w:rsidP="00000000" w:rsidRDefault="00000000" w:rsidRPr="00000000" w14:paraId="00000002">
      <w:pPr>
        <w:spacing w:after="240" w:before="240" w:lineRule="auto"/>
        <w:rPr/>
      </w:pPr>
      <w:r w:rsidDel="00000000" w:rsidR="00000000" w:rsidRPr="00000000">
        <w:rPr>
          <w:rtl w:val="0"/>
        </w:rPr>
        <w:t xml:space="preserve">All below here are legislative changes from 2025:</w:t>
      </w:r>
    </w:p>
    <w:p w:rsidR="00000000" w:rsidDel="00000000" w:rsidP="00000000" w:rsidRDefault="00000000" w:rsidRPr="00000000" w14:paraId="00000003">
      <w:pPr>
        <w:spacing w:after="240" w:before="240" w:lineRule="auto"/>
        <w:rPr>
          <w:b w:val="1"/>
          <w:bCs w:val="1"/>
        </w:rPr>
      </w:pPr>
      <w:r w:rsidDel="00000000" w:rsidR="00000000" w:rsidRPr="00000000">
        <w:rPr>
          <w:rtl w:val="0"/>
        </w:rPr>
        <w:br w:type="textWrapping"/>
      </w:r>
      <w:r w:rsidDel="00000000" w:rsidR="00000000" w:rsidRPr="00000000">
        <w:rPr>
          <w:b w:val="1"/>
          <w:bCs w:val="1"/>
          <w:rtl w:val="0"/>
        </w:rPr>
        <w:t xml:space="preserve">The military service</w:t>
      </w:r>
    </w:p>
    <w:p w:rsidR="00000000" w:rsidDel="00000000" w:rsidP="00000000" w:rsidRDefault="00000000" w:rsidRPr="00000000" w14:paraId="00000004">
      <w:pPr>
        <w:spacing w:after="240" w:before="240" w:lineRule="auto"/>
        <w:rPr/>
      </w:pPr>
      <w:r w:rsidDel="00000000" w:rsidR="00000000" w:rsidRPr="00000000">
        <w:rPr>
          <w:rtl w:val="0"/>
        </w:rPr>
        <w:t xml:space="preserve">From August 2026 a general new conscription system begins, where women are conscripted equally with men – also sharing rooms and showers at the barracks. Some groups will start already at February 2026. The change was suddenly moved forward, originally planned first to start in 2027.</w:t>
      </w:r>
    </w:p>
    <w:p w:rsidR="00000000" w:rsidDel="00000000" w:rsidP="00000000" w:rsidRDefault="00000000" w:rsidRPr="00000000" w14:paraId="00000005">
      <w:pPr>
        <w:spacing w:after="240" w:before="240" w:lineRule="auto"/>
        <w:rPr/>
      </w:pPr>
      <w:r w:rsidDel="00000000" w:rsidR="00000000" w:rsidRPr="00000000">
        <w:rPr>
          <w:rtl w:val="0"/>
        </w:rPr>
        <w:t xml:space="preserve">There are no solid plans for what to do with pregnancies among the conscripts, and who will look after a conscripts' toddlers during their conscription. Also, the equipment is still not in right sizes for women.</w:t>
      </w:r>
    </w:p>
    <w:p w:rsidR="00000000" w:rsidDel="00000000" w:rsidP="00000000" w:rsidRDefault="00000000" w:rsidRPr="00000000" w14:paraId="00000006">
      <w:pPr>
        <w:spacing w:after="240" w:before="240" w:lineRule="auto"/>
        <w:rPr>
          <w:color w:val="1155cc"/>
          <w:u w:val="single"/>
        </w:rPr>
      </w:pPr>
      <w:hyperlink r:id="rId6">
        <w:r w:rsidDel="00000000" w:rsidR="00000000" w:rsidRPr="00000000">
          <w:rPr>
            <w:color w:val="1155cc"/>
            <w:u w:val="single"/>
            <w:rtl w:val="0"/>
          </w:rPr>
          <w:t xml:space="preserve">https://nyheder.tv2.dk/samfund/2025-11-20-markant-fald-i-kvinder-til-ny-vaernepligt</w:t>
        </w:r>
      </w:hyperlink>
      <w:r w:rsidDel="00000000" w:rsidR="00000000" w:rsidRPr="00000000">
        <w:rPr>
          <w:rtl w:val="0"/>
        </w:rPr>
      </w:r>
    </w:p>
    <w:p w:rsidR="00000000" w:rsidDel="00000000" w:rsidP="00000000" w:rsidRDefault="00000000" w:rsidRPr="00000000" w14:paraId="00000007">
      <w:pPr>
        <w:spacing w:after="240" w:before="240" w:lineRule="auto"/>
        <w:rPr>
          <w:b w:val="1"/>
          <w:bCs w:val="1"/>
        </w:rPr>
      </w:pPr>
      <w:r w:rsidDel="00000000" w:rsidR="00000000" w:rsidRPr="00000000">
        <w:rPr>
          <w:rtl w:val="0"/>
        </w:rPr>
        <w:t xml:space="preserve">The total number of conscripts will later be increased from 4,700 to 6,500 a year - plus 1.000 for the The Emergency Management Agency. Now there are too few beds, so temporary barracks have been put up. Too few instructors, so these will now be drafted among the conscripts.</w:t>
        <w:br w:type="textWrapping"/>
        <w:br w:type="textWrapping"/>
        <w:t xml:space="preserve"> In 2026 also length will increase from four to at least 11 months of service. The recruits start with basic education for the first five months. In the six months after, the conscripts shall fill a more operational role in the defence. For example, by </w:t>
      </w:r>
      <w:r w:rsidDel="00000000" w:rsidR="00000000" w:rsidRPr="00000000">
        <w:rPr>
          <w:i w:val="1"/>
          <w:iCs w:val="1"/>
          <w:rtl w:val="0"/>
        </w:rPr>
        <w:t xml:space="preserve">”staffing air defence systems or by volunteering into NATO's emergency forces”</w:t>
      </w:r>
      <w:r w:rsidDel="00000000" w:rsidR="00000000" w:rsidRPr="00000000">
        <w:rPr>
          <w:rtl w:val="0"/>
        </w:rPr>
        <w:t xml:space="preserve">.</w:t>
        <w:br w:type="textWrapping"/>
        <w:br w:type="textWrapping"/>
        <w:t xml:space="preserve">Conscripts will for now not be ordered for missions abroad, outside the defence of Denmark or NATO's deterrence. The Minister of Defence can change this decision on a worsening security policy situation.</w:t>
        <w:br w:type="textWrapping"/>
        <w:br w:type="textWrapping"/>
        <w:br w:type="textWrapping"/>
      </w:r>
      <w:r w:rsidDel="00000000" w:rsidR="00000000" w:rsidRPr="00000000">
        <w:rPr>
          <w:b w:val="1"/>
          <w:bCs w:val="1"/>
          <w:rtl w:val="0"/>
        </w:rPr>
        <w:t xml:space="preserve">The right to conscientious objection</w:t>
      </w:r>
    </w:p>
    <w:p w:rsidR="00000000" w:rsidDel="00000000" w:rsidP="00000000" w:rsidRDefault="00000000" w:rsidRPr="00000000" w14:paraId="00000008">
      <w:pPr>
        <w:spacing w:after="240" w:before="240" w:lineRule="auto"/>
        <w:rPr/>
      </w:pPr>
      <w:r w:rsidDel="00000000" w:rsidR="00000000" w:rsidRPr="00000000">
        <w:rPr>
          <w:rtl w:val="0"/>
        </w:rPr>
        <w:t xml:space="preserve">The possibility of choosing conscientious objection continues, though there has been done very little preparation for this. On paper there is a possibility of 1.200 different civil jobs to get, but many of the providers have complained they have not gotten any new info about this. During the last ten years, very few places have been needed.</w:t>
      </w:r>
    </w:p>
    <w:p w:rsidR="00000000" w:rsidDel="00000000" w:rsidP="00000000" w:rsidRDefault="00000000" w:rsidRPr="00000000" w14:paraId="00000009">
      <w:pPr>
        <w:spacing w:after="240" w:before="240" w:lineRule="auto"/>
        <w:rPr>
          <w:color w:val="1155cc"/>
          <w:u w:val="single"/>
        </w:rPr>
      </w:pPr>
      <w:r w:rsidDel="00000000" w:rsidR="00000000" w:rsidRPr="00000000">
        <w:rPr>
          <w:rtl w:val="0"/>
        </w:rPr>
        <w:t xml:space="preserve">A fresh influx of conscientious objectors has not happened yet, but The Ministry of Defence expects the numbers to rise after 2026, when an increasing number of conscripts will be drafted.</w:t>
        <w:br w:type="textWrapping"/>
        <w:br w:type="textWrapping"/>
      </w:r>
      <w:hyperlink r:id="rId7">
        <w:r w:rsidDel="00000000" w:rsidR="00000000" w:rsidRPr="00000000">
          <w:rPr>
            <w:color w:val="1155cc"/>
            <w:u w:val="single"/>
            <w:rtl w:val="0"/>
          </w:rPr>
          <w:t xml:space="preserve">https://www.fmn.dk/da/nyheder/2025/fuld-ligestilling-i-varnepligten-fremrykkes/</w:t>
        </w:r>
      </w:hyperlink>
      <w:r w:rsidDel="00000000" w:rsidR="00000000" w:rsidRPr="00000000">
        <w:rPr>
          <w:rtl w:val="0"/>
        </w:rPr>
      </w:r>
    </w:p>
    <w:p w:rsidR="00000000" w:rsidDel="00000000" w:rsidP="00000000" w:rsidRDefault="00000000" w:rsidRPr="00000000" w14:paraId="0000000A">
      <w:pPr>
        <w:spacing w:after="240" w:before="240" w:lineRule="auto"/>
        <w:rPr>
          <w:color w:val="1155cc"/>
          <w:u w:val="single"/>
        </w:rPr>
      </w:pPr>
      <w:hyperlink r:id="rId8">
        <w:r w:rsidDel="00000000" w:rsidR="00000000" w:rsidRPr="00000000">
          <w:rPr>
            <w:color w:val="1155cc"/>
            <w:u w:val="single"/>
            <w:rtl w:val="0"/>
          </w:rPr>
          <w:t xml:space="preserve">https://www.forsvaret.dk/da/opgaver/varnepligt-og-tjeneste-pa-varnepligtslignende-vilkar/</w:t>
        </w:r>
      </w:hyperlink>
      <w:r w:rsidDel="00000000" w:rsidR="00000000" w:rsidRPr="00000000">
        <w:rPr>
          <w:rtl w:val="0"/>
        </w:rPr>
      </w:r>
    </w:p>
    <w:p w:rsidR="00000000" w:rsidDel="00000000" w:rsidP="00000000" w:rsidRDefault="00000000" w:rsidRPr="00000000" w14:paraId="0000000B">
      <w:pPr>
        <w:numPr>
          <w:ilvl w:val="0"/>
          <w:numId w:val="1"/>
        </w:numPr>
        <w:spacing w:after="240" w:before="240" w:lineRule="auto"/>
        <w:ind w:left="720" w:hanging="360"/>
      </w:pPr>
      <w:r w:rsidDel="00000000" w:rsidR="00000000" w:rsidRPr="00000000">
        <w:rPr>
          <w:rtl w:val="0"/>
        </w:rPr>
        <w:t xml:space="preserve">Is there any such legal initiative undergoing at the Parliament or any other state body?</w:t>
      </w:r>
    </w:p>
    <w:p w:rsidR="00000000" w:rsidDel="00000000" w:rsidP="00000000" w:rsidRDefault="00000000" w:rsidRPr="00000000" w14:paraId="0000000C">
      <w:pPr>
        <w:spacing w:after="240" w:before="240" w:lineRule="auto"/>
        <w:rPr/>
      </w:pPr>
      <w:r w:rsidDel="00000000" w:rsidR="00000000" w:rsidRPr="00000000">
        <w:rPr>
          <w:rtl w:val="0"/>
        </w:rPr>
        <w:t xml:space="preserve">Hopefully not any more changes will come!</w:t>
      </w:r>
    </w:p>
    <w:p w:rsidR="00000000" w:rsidDel="00000000" w:rsidP="00000000" w:rsidRDefault="00000000" w:rsidRPr="00000000" w14:paraId="0000000D">
      <w:pPr>
        <w:numPr>
          <w:ilvl w:val="0"/>
          <w:numId w:val="2"/>
        </w:numPr>
        <w:spacing w:after="240" w:before="240" w:lineRule="auto"/>
        <w:ind w:left="720" w:hanging="360"/>
      </w:pPr>
      <w:r w:rsidDel="00000000" w:rsidR="00000000" w:rsidRPr="00000000">
        <w:rPr>
          <w:rtl w:val="0"/>
        </w:rPr>
        <w:t xml:space="preserve">Anything else that you would like to report?</w:t>
        <w:br w:type="textWrapping"/>
      </w:r>
    </w:p>
    <w:p w:rsidR="00000000" w:rsidDel="00000000" w:rsidP="00000000" w:rsidRDefault="00000000" w:rsidRPr="00000000" w14:paraId="0000000E">
      <w:pPr>
        <w:spacing w:after="240" w:before="240" w:lineRule="auto"/>
        <w:rPr>
          <w:b w:val="1"/>
          <w:bCs w:val="1"/>
        </w:rPr>
      </w:pPr>
      <w:r w:rsidDel="00000000" w:rsidR="00000000" w:rsidRPr="00000000">
        <w:rPr>
          <w:b w:val="1"/>
          <w:bCs w:val="1"/>
          <w:rtl w:val="0"/>
        </w:rPr>
        <w:t xml:space="preserve">Voluntary recruitment</w:t>
      </w:r>
    </w:p>
    <w:p w:rsidR="00000000" w:rsidDel="00000000" w:rsidP="00000000" w:rsidRDefault="00000000" w:rsidRPr="00000000" w14:paraId="0000000F">
      <w:pPr>
        <w:spacing w:after="240" w:before="240" w:lineRule="auto"/>
        <w:rPr/>
      </w:pPr>
      <w:r w:rsidDel="00000000" w:rsidR="00000000" w:rsidRPr="00000000">
        <w:rPr>
          <w:rtl w:val="0"/>
        </w:rPr>
        <w:t xml:space="preserve">After the new changes, women are now only 16 percent of the voluntary part of conscription, down from about 25 percent earlier. It looks like there could be enough volunteers to fill the conscription service for 2026 - mostly with men.</w:t>
      </w:r>
    </w:p>
    <w:p w:rsidR="00000000" w:rsidDel="00000000" w:rsidP="00000000" w:rsidRDefault="00000000" w:rsidRPr="00000000" w14:paraId="00000010">
      <w:pPr>
        <w:spacing w:after="240" w:before="240" w:lineRule="auto"/>
        <w:rPr>
          <w:b w:val="1"/>
          <w:bCs w:val="1"/>
        </w:rPr>
      </w:pPr>
      <w:r w:rsidDel="00000000" w:rsidR="00000000" w:rsidRPr="00000000">
        <w:rPr>
          <w:b w:val="1"/>
          <w:bCs w:val="1"/>
          <w:rtl w:val="0"/>
        </w:rPr>
        <w:t xml:space="preserve">Militarisation of the education system</w:t>
      </w:r>
    </w:p>
    <w:p w:rsidR="00000000" w:rsidDel="00000000" w:rsidP="00000000" w:rsidRDefault="00000000" w:rsidRPr="00000000" w14:paraId="00000011">
      <w:pPr>
        <w:spacing w:after="240" w:before="240" w:lineRule="auto"/>
        <w:rPr/>
      </w:pPr>
      <w:r w:rsidDel="00000000" w:rsidR="00000000" w:rsidRPr="00000000">
        <w:rPr>
          <w:rtl w:val="0"/>
        </w:rPr>
        <w:t xml:space="preserve">Twelve normal Danish high schools will offer a Defence Studies programme. Since the first one in 2023, five of them has now begun this. Throughout three years, ”students gain knowledge and understanding of defence and security policy as well as society's overall preparedness”. They cooperate closely with the Danish Armed Forces and the pensum includes training in military uniform with soldiers at the barracks. Most of those schools have only attracted 10-16 students on each level, about half or less of a normal class.</w:t>
      </w:r>
    </w:p>
    <w:p w:rsidR="00000000" w:rsidDel="00000000" w:rsidP="00000000" w:rsidRDefault="00000000" w:rsidRPr="00000000" w14:paraId="00000012">
      <w:pPr>
        <w:spacing w:after="240" w:before="240" w:lineRule="auto"/>
        <w:rPr>
          <w:color w:val="1155cc"/>
          <w:u w:val="single"/>
        </w:rPr>
      </w:pPr>
      <w:hyperlink r:id="rId9">
        <w:r w:rsidDel="00000000" w:rsidR="00000000" w:rsidRPr="00000000">
          <w:rPr>
            <w:color w:val="1155cc"/>
            <w:u w:val="single"/>
            <w:rtl w:val="0"/>
          </w:rPr>
          <w:t xml:space="preserve">https://avisendanmark.dk/livsstil/naar-krigen-kommer-paa-skoleskemaet-gymnasieelever-traekker-i-troejen-paa-nye-forsvarslinjer</w:t>
        </w:r>
      </w:hyperlink>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sectPr>
      <w:headerReference r:id="rId10" w:type="default"/>
      <w:pgSz w:h="16838" w:w="11906" w:orient="portrait"/>
      <w:pgMar w:bottom="1440" w:top="1440" w:left="1036.8" w:right="1036.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Didact Gothic">
    <w:embedRegular w:fontKey="{00000000-0000-0000-0000-000000000000}" r:id="rId1" w:subsetted="0"/>
  </w:font>
  <w:font w:name="Droid Serif"/>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rPr>
        <w:i w:val="1"/>
        <w:iCs w:val="1"/>
      </w:rPr>
    </w:pPr>
    <w:r w:rsidDel="00000000" w:rsidR="00000000" w:rsidRPr="00000000">
      <w:rPr>
        <w:i w:val="1"/>
        <w:iCs w:val="1"/>
        <w:rtl w:val="0"/>
      </w:rPr>
      <w:t xml:space="preserve">Response by Aldrig Mere Krig, dated 27 January 2026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Didact Gothic" w:cs="Didact Gothic" w:eastAsia="Didact Gothic" w:hAnsi="Didact Gothic"/>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rFonts w:ascii="Droid Serif" w:cs="Droid Serif" w:eastAsia="Droid Serif" w:hAnsi="Droid Serif"/>
      <w:b w:val="1"/>
      <w:bCs w:val="1"/>
      <w:sz w:val="40"/>
      <w:szCs w:val="40"/>
    </w:rPr>
  </w:style>
  <w:style w:type="paragraph" w:styleId="Heading2">
    <w:name w:val="heading 2"/>
    <w:basedOn w:val="Normal"/>
    <w:next w:val="Normal"/>
    <w:pPr>
      <w:keepNext w:val="1"/>
      <w:keepLines w:val="1"/>
      <w:spacing w:after="120" w:before="360" w:lineRule="auto"/>
    </w:pPr>
    <w:rPr>
      <w:rFonts w:ascii="Droid Serif" w:cs="Droid Serif" w:eastAsia="Droid Serif" w:hAnsi="Droid Serif"/>
      <w:b w:val="1"/>
      <w:bCs w:val="1"/>
      <w:sz w:val="32"/>
      <w:szCs w:val="32"/>
    </w:rPr>
  </w:style>
  <w:style w:type="paragraph" w:styleId="Heading3">
    <w:name w:val="heading 3"/>
    <w:basedOn w:val="Normal"/>
    <w:next w:val="Normal"/>
    <w:pPr>
      <w:keepNext w:val="1"/>
      <w:keepLines w:val="1"/>
      <w:spacing w:after="80" w:before="320" w:lineRule="auto"/>
    </w:pPr>
    <w:rPr>
      <w:rFonts w:ascii="Droid Serif" w:cs="Droid Serif" w:eastAsia="Droid Serif" w:hAnsi="Droid Serif"/>
      <w:b w:val="1"/>
      <w:bCs w:val="1"/>
      <w:color w:val="434343"/>
      <w:sz w:val="28"/>
      <w:szCs w:val="28"/>
    </w:rPr>
  </w:style>
  <w:style w:type="paragraph" w:styleId="Heading4">
    <w:name w:val="heading 4"/>
    <w:basedOn w:val="Normal"/>
    <w:next w:val="Normal"/>
    <w:pPr>
      <w:keepNext w:val="1"/>
      <w:keepLines w:val="1"/>
      <w:spacing w:after="80" w:before="280" w:lineRule="auto"/>
    </w:pPr>
    <w:rPr>
      <w:rFonts w:ascii="Droid Serif" w:cs="Droid Serif" w:eastAsia="Droid Serif" w:hAnsi="Droid Serif"/>
      <w:b w:val="1"/>
      <w:bCs w:val="1"/>
      <w:color w:val="666666"/>
    </w:rPr>
  </w:style>
  <w:style w:type="paragraph" w:styleId="Heading5">
    <w:name w:val="heading 5"/>
    <w:basedOn w:val="Normal"/>
    <w:next w:val="Normal"/>
    <w:pPr>
      <w:keepNext w:val="1"/>
      <w:keepLines w:val="1"/>
      <w:spacing w:after="80" w:before="240" w:lineRule="auto"/>
    </w:pPr>
    <w:rPr>
      <w:rFonts w:ascii="Droid Serif" w:cs="Droid Serif" w:eastAsia="Droid Serif" w:hAnsi="Droid Serif"/>
      <w:b w:val="1"/>
      <w:bCs w:val="1"/>
      <w:color w:val="666666"/>
      <w:sz w:val="22"/>
      <w:szCs w:val="22"/>
    </w:rPr>
  </w:style>
  <w:style w:type="paragraph" w:styleId="Heading6">
    <w:name w:val="heading 6"/>
    <w:basedOn w:val="Normal"/>
    <w:next w:val="Normal"/>
    <w:pPr>
      <w:keepNext w:val="1"/>
      <w:keepLines w:val="1"/>
      <w:spacing w:after="80" w:before="240" w:lineRule="auto"/>
    </w:pPr>
    <w:rPr>
      <w:rFonts w:ascii="Droid Serif" w:cs="Droid Serif" w:eastAsia="Droid Serif" w:hAnsi="Droid Serif"/>
      <w:b w:val="1"/>
      <w:bCs w:val="1"/>
      <w:i w:val="1"/>
      <w:iCs w:val="1"/>
      <w:color w:val="666666"/>
      <w:sz w:val="22"/>
      <w:szCs w:val="22"/>
    </w:rPr>
  </w:style>
  <w:style w:type="paragraph" w:styleId="Title">
    <w:name w:val="Title"/>
    <w:basedOn w:val="Normal"/>
    <w:next w:val="Normal"/>
    <w:pPr>
      <w:keepNext w:val="1"/>
      <w:keepLines w:val="1"/>
      <w:spacing w:after="60" w:lineRule="auto"/>
    </w:pPr>
    <w:rPr>
      <w:rFonts w:ascii="Droid Serif" w:cs="Droid Serif" w:eastAsia="Droid Serif" w:hAnsi="Droid Serif"/>
      <w:b w:val="1"/>
      <w:bCs w:val="1"/>
      <w:sz w:val="52"/>
      <w:szCs w:val="52"/>
    </w:rPr>
  </w:style>
  <w:style w:type="paragraph" w:styleId="Subtitle">
    <w:name w:val="Subtitle"/>
    <w:basedOn w:val="Normal"/>
    <w:next w:val="Normal"/>
    <w:pPr>
      <w:keepNext w:val="1"/>
      <w:keepLines w:val="1"/>
      <w:spacing w:after="320" w:lineRule="auto"/>
    </w:pPr>
    <w:rPr>
      <w:rFonts w:ascii="Droid Serif" w:cs="Droid Serif" w:eastAsia="Droid Serif" w:hAnsi="Droid Serif"/>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s://avisendanmark.dk/livsstil/naar-krigen-kommer-paa-skoleskemaet-gymnasieelever-traekker-i-troejen-paa-nye-forsvarslinjer" TargetMode="External"/><Relationship Id="rId5" Type="http://schemas.openxmlformats.org/officeDocument/2006/relationships/styles" Target="styles.xml"/><Relationship Id="rId6" Type="http://schemas.openxmlformats.org/officeDocument/2006/relationships/hyperlink" Target="https://nyheder.tv2.dk/samfund/2025-11-20-markant-fald-i-kvinder-til-ny-vaernepligt" TargetMode="External"/><Relationship Id="rId7" Type="http://schemas.openxmlformats.org/officeDocument/2006/relationships/hyperlink" Target="https://www.fmn.dk/da/nyheder/2025/fuld-ligestilling-i-varnepligten-fremrykkes/" TargetMode="External"/><Relationship Id="rId8" Type="http://schemas.openxmlformats.org/officeDocument/2006/relationships/hyperlink" Target="https://www.forsvaret.dk/da/opgaver/varnepligt-og-tjeneste-pa-varnepligtslignende-vilka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DidactGothic-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