
<file path=[Content_Types].xml><?xml version="1.0" encoding="utf-8"?>
<Types xmlns="http://schemas.openxmlformats.org/package/2006/content-types">
  <Default ContentType="application/xml" Extension="xml"/>
  <Default ContentType="application/x-font-ttf" Extension="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3.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120" w:line="240" w:lineRule="auto"/>
        <w:ind w:left="0" w:right="0" w:firstLine="0"/>
        <w:jc w:val="center"/>
        <w:rPr>
          <w:rFonts w:ascii="Times New Roman" w:cs="Times New Roman" w:eastAsia="Times New Roman" w:hAnsi="Times New Roman"/>
          <w:b w:val="1"/>
          <w:i w:val="0"/>
          <w:smallCaps w:val="0"/>
          <w:strike w:val="0"/>
          <w:color w:val="000000"/>
          <w:sz w:val="28"/>
          <w:szCs w:val="28"/>
          <w:u w:val="singl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Ερωτηματολόγιο για την ετήσια έκθεση του Ευρωπαϊκού Γραφείου για την Αντίρρηση Συνείδησης (EBCO) για το έτος 2024</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br w:type="textWrapping"/>
      </w:r>
      <w:r w:rsidDel="00000000" w:rsidR="00000000" w:rsidRPr="00000000">
        <w:rPr>
          <w:rFonts w:ascii="Times New Roman" w:cs="Times New Roman" w:eastAsia="Times New Roman" w:hAnsi="Times New Roman"/>
          <w:b w:val="1"/>
          <w:i w:val="0"/>
          <w:smallCaps w:val="0"/>
          <w:strike w:val="0"/>
          <w:color w:val="000000"/>
          <w:sz w:val="28"/>
          <w:szCs w:val="28"/>
          <w:u w:val="single"/>
          <w:shd w:fill="auto" w:val="clear"/>
          <w:vertAlign w:val="baseline"/>
          <w:rtl w:val="0"/>
        </w:rPr>
        <w:t xml:space="preserve">Απαντήσεις από το Συνήγορο του Πολίτη (30.1.2025)</w:t>
      </w:r>
    </w:p>
    <w:p w:rsidR="00000000" w:rsidDel="00000000" w:rsidP="00000000" w:rsidRDefault="00000000" w:rsidRPr="00000000" w14:paraId="00000002">
      <w:pPr>
        <w:pStyle w:val="Heading3"/>
        <w:rPr>
          <w:sz w:val="24"/>
          <w:szCs w:val="24"/>
        </w:rPr>
      </w:pPr>
      <w:r w:rsidDel="00000000" w:rsidR="00000000" w:rsidRPr="00000000">
        <w:rPr>
          <w:sz w:val="24"/>
          <w:szCs w:val="24"/>
          <w:rtl w:val="0"/>
        </w:rPr>
        <w:t xml:space="preserve">Α. Καθεστώς θητείας</w:t>
      </w:r>
    </w:p>
    <w:p w:rsidR="00000000" w:rsidDel="00000000" w:rsidP="00000000" w:rsidRDefault="00000000" w:rsidRPr="00000000" w14:paraId="00000003">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Ισχύει καθεστώς υποχρεωτικής στρατιωτικής θητείας;</w:t>
      </w:r>
    </w:p>
    <w:p w:rsidR="00000000" w:rsidDel="00000000" w:rsidP="00000000" w:rsidRDefault="00000000" w:rsidRPr="00000000" w14:paraId="0000000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Times New Roman" w:cs="Times New Roman" w:eastAsia="Times New Roman" w:hAnsi="Times New Roman"/>
          <w:b w:val="0"/>
          <w:i w:val="0"/>
          <w:smallCaps w:val="0"/>
          <w:strike w:val="0"/>
          <w:color w:val="0070c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70c0"/>
          <w:sz w:val="24"/>
          <w:szCs w:val="24"/>
          <w:u w:val="none"/>
          <w:shd w:fill="auto" w:val="clear"/>
          <w:vertAlign w:val="baseline"/>
          <w:rtl w:val="0"/>
        </w:rPr>
        <w:t xml:space="preserve">-  Ναι, ήδη με βάση το Σύνταγμα (άρθρο 4 § 6).</w:t>
      </w:r>
    </w:p>
    <w:p w:rsidR="00000000" w:rsidDel="00000000" w:rsidP="00000000" w:rsidRDefault="00000000" w:rsidRPr="00000000" w14:paraId="00000005">
      <w:pPr>
        <w:pStyle w:val="Heading3"/>
        <w:rPr>
          <w:sz w:val="24"/>
          <w:szCs w:val="24"/>
        </w:rPr>
      </w:pPr>
      <w:r w:rsidDel="00000000" w:rsidR="00000000" w:rsidRPr="00000000">
        <w:rPr>
          <w:sz w:val="24"/>
          <w:szCs w:val="24"/>
          <w:rtl w:val="0"/>
        </w:rPr>
        <w:t xml:space="preserve">Β. Χώρες όπου η θητεία είναι υποχρεωτική</w:t>
      </w:r>
    </w:p>
    <w:p w:rsidR="00000000" w:rsidDel="00000000" w:rsidP="00000000" w:rsidRDefault="00000000" w:rsidRPr="00000000" w14:paraId="00000006">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240" w:lineRule="auto"/>
        <w:ind w:left="720" w:right="0" w:hanging="36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Ποιο είναι το νομικό πλαίσιο το οποίο διέπει την στρατιωτική θητεία;</w:t>
      </w:r>
    </w:p>
    <w:p w:rsidR="00000000" w:rsidDel="00000000" w:rsidP="00000000" w:rsidRDefault="00000000" w:rsidRPr="00000000" w14:paraId="00000007">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80" w:before="0" w:line="240" w:lineRule="auto"/>
        <w:ind w:left="1080" w:right="0" w:hanging="360"/>
        <w:jc w:val="left"/>
        <w:rPr>
          <w:rFonts w:ascii="Times New Roman" w:cs="Times New Roman" w:eastAsia="Times New Roman" w:hAnsi="Times New Roman"/>
          <w:b w:val="0"/>
          <w:i w:val="0"/>
          <w:smallCaps w:val="0"/>
          <w:strike w:val="0"/>
          <w:color w:val="0070c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70c0"/>
          <w:sz w:val="24"/>
          <w:szCs w:val="24"/>
          <w:u w:val="none"/>
          <w:shd w:fill="auto" w:val="clear"/>
          <w:vertAlign w:val="baseline"/>
          <w:rtl w:val="0"/>
        </w:rPr>
        <w:t xml:space="preserve">Νόμος 3421/2005.</w:t>
      </w:r>
    </w:p>
    <w:p w:rsidR="00000000" w:rsidDel="00000000" w:rsidP="00000000" w:rsidRDefault="00000000" w:rsidRPr="00000000" w14:paraId="0000000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240" w:lineRule="auto"/>
        <w:ind w:left="720" w:right="0" w:hanging="36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Ποια είναι η ελάχιστη δυνατή ηλικία κατάταξης;</w:t>
      </w:r>
    </w:p>
    <w:p w:rsidR="00000000" w:rsidDel="00000000" w:rsidP="00000000" w:rsidRDefault="00000000" w:rsidRPr="00000000" w14:paraId="00000009">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80" w:before="0" w:line="240" w:lineRule="auto"/>
        <w:ind w:left="1080" w:right="0" w:hanging="360"/>
        <w:jc w:val="left"/>
        <w:rPr>
          <w:rFonts w:ascii="Times New Roman" w:cs="Times New Roman" w:eastAsia="Times New Roman" w:hAnsi="Times New Roman"/>
          <w:b w:val="0"/>
          <w:i w:val="0"/>
          <w:smallCaps w:val="0"/>
          <w:strike w:val="0"/>
          <w:color w:val="0070c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70c0"/>
          <w:sz w:val="24"/>
          <w:szCs w:val="24"/>
          <w:u w:val="none"/>
          <w:shd w:fill="auto" w:val="clear"/>
          <w:vertAlign w:val="baseline"/>
          <w:rtl w:val="0"/>
        </w:rPr>
        <w:t xml:space="preserve">Από την 1</w:t>
      </w:r>
      <w:r w:rsidDel="00000000" w:rsidR="00000000" w:rsidRPr="00000000">
        <w:rPr>
          <w:rFonts w:ascii="Times New Roman" w:cs="Times New Roman" w:eastAsia="Times New Roman" w:hAnsi="Times New Roman"/>
          <w:b w:val="0"/>
          <w:i w:val="0"/>
          <w:smallCaps w:val="0"/>
          <w:strike w:val="0"/>
          <w:color w:val="0070c0"/>
          <w:sz w:val="24"/>
          <w:szCs w:val="24"/>
          <w:u w:val="none"/>
          <w:shd w:fill="auto" w:val="clear"/>
          <w:vertAlign w:val="superscript"/>
          <w:rtl w:val="0"/>
        </w:rPr>
        <w:t xml:space="preserve">η</w:t>
      </w:r>
      <w:r w:rsidDel="00000000" w:rsidR="00000000" w:rsidRPr="00000000">
        <w:rPr>
          <w:rFonts w:ascii="Times New Roman" w:cs="Times New Roman" w:eastAsia="Times New Roman" w:hAnsi="Times New Roman"/>
          <w:b w:val="0"/>
          <w:i w:val="0"/>
          <w:smallCaps w:val="0"/>
          <w:strike w:val="0"/>
          <w:color w:val="0070c0"/>
          <w:sz w:val="24"/>
          <w:szCs w:val="24"/>
          <w:u w:val="none"/>
          <w:shd w:fill="auto" w:val="clear"/>
          <w:vertAlign w:val="baseline"/>
          <w:rtl w:val="0"/>
        </w:rPr>
        <w:t xml:space="preserve"> Ιανουαρίου του 19</w:t>
      </w:r>
      <w:r w:rsidDel="00000000" w:rsidR="00000000" w:rsidRPr="00000000">
        <w:rPr>
          <w:rFonts w:ascii="Times New Roman" w:cs="Times New Roman" w:eastAsia="Times New Roman" w:hAnsi="Times New Roman"/>
          <w:b w:val="0"/>
          <w:i w:val="0"/>
          <w:smallCaps w:val="0"/>
          <w:strike w:val="0"/>
          <w:color w:val="0070c0"/>
          <w:sz w:val="24"/>
          <w:szCs w:val="24"/>
          <w:u w:val="none"/>
          <w:shd w:fill="auto" w:val="clear"/>
          <w:vertAlign w:val="superscript"/>
          <w:rtl w:val="0"/>
        </w:rPr>
        <w:t xml:space="preserve">ου</w:t>
      </w:r>
      <w:r w:rsidDel="00000000" w:rsidR="00000000" w:rsidRPr="00000000">
        <w:rPr>
          <w:rFonts w:ascii="Times New Roman" w:cs="Times New Roman" w:eastAsia="Times New Roman" w:hAnsi="Times New Roman"/>
          <w:b w:val="0"/>
          <w:i w:val="0"/>
          <w:smallCaps w:val="0"/>
          <w:strike w:val="0"/>
          <w:color w:val="0070c0"/>
          <w:sz w:val="24"/>
          <w:szCs w:val="24"/>
          <w:u w:val="none"/>
          <w:shd w:fill="auto" w:val="clear"/>
          <w:vertAlign w:val="baseline"/>
          <w:rtl w:val="0"/>
        </w:rPr>
        <w:t xml:space="preserve"> έτους ηλικίας.</w:t>
      </w:r>
    </w:p>
    <w:p w:rsidR="00000000" w:rsidDel="00000000" w:rsidP="00000000" w:rsidRDefault="00000000" w:rsidRPr="00000000" w14:paraId="0000000A">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240" w:lineRule="auto"/>
        <w:ind w:left="720" w:right="0" w:hanging="36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Ποια είναι η διάρκεια της στρατιωτικής θητείας;</w:t>
      </w:r>
    </w:p>
    <w:p w:rsidR="00000000" w:rsidDel="00000000" w:rsidP="00000000" w:rsidRDefault="00000000" w:rsidRPr="00000000" w14:paraId="0000000B">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80" w:before="0" w:line="240" w:lineRule="auto"/>
        <w:ind w:left="1080" w:right="0" w:hanging="360"/>
        <w:jc w:val="left"/>
        <w:rPr>
          <w:rFonts w:ascii="Times New Roman" w:cs="Times New Roman" w:eastAsia="Times New Roman" w:hAnsi="Times New Roman"/>
          <w:b w:val="0"/>
          <w:i w:val="0"/>
          <w:smallCaps w:val="0"/>
          <w:strike w:val="0"/>
          <w:color w:val="0070c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70c0"/>
          <w:sz w:val="24"/>
          <w:szCs w:val="24"/>
          <w:u w:val="none"/>
          <w:shd w:fill="auto" w:val="clear"/>
          <w:vertAlign w:val="baseline"/>
          <w:rtl w:val="0"/>
        </w:rPr>
        <w:t xml:space="preserve">12 μήνες, εκτός εξαιρέσεων μειωμένης για οικογενειακούς και λοιπούς λόγους.</w:t>
      </w:r>
    </w:p>
    <w:p w:rsidR="00000000" w:rsidDel="00000000" w:rsidP="00000000" w:rsidRDefault="00000000" w:rsidRPr="00000000" w14:paraId="0000000C">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240" w:lineRule="auto"/>
        <w:ind w:left="720" w:right="0" w:hanging="36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Τι διατάξεις υπάρχουν για την εξαίρεση των αντιρρησιών συνείδησης;</w:t>
      </w:r>
    </w:p>
    <w:p w:rsidR="00000000" w:rsidDel="00000000" w:rsidP="00000000" w:rsidRDefault="00000000" w:rsidRPr="00000000" w14:paraId="0000000D">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80" w:before="0" w:line="240" w:lineRule="auto"/>
        <w:ind w:left="1080" w:right="0" w:hanging="360"/>
        <w:jc w:val="left"/>
        <w:rPr>
          <w:rFonts w:ascii="Times New Roman" w:cs="Times New Roman" w:eastAsia="Times New Roman" w:hAnsi="Times New Roman"/>
          <w:b w:val="0"/>
          <w:i w:val="0"/>
          <w:smallCaps w:val="0"/>
          <w:strike w:val="0"/>
          <w:color w:val="0070c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70c0"/>
          <w:sz w:val="24"/>
          <w:szCs w:val="24"/>
          <w:u w:val="none"/>
          <w:shd w:fill="auto" w:val="clear"/>
          <w:vertAlign w:val="baseline"/>
          <w:rtl w:val="0"/>
        </w:rPr>
        <w:t xml:space="preserve">Δυνατότητα υπαγωγής σε καθεστώς εναλλακτικής υπηρεσίας. </w:t>
      </w:r>
    </w:p>
    <w:p w:rsidR="00000000" w:rsidDel="00000000" w:rsidP="00000000" w:rsidRDefault="00000000" w:rsidRPr="00000000" w14:paraId="0000000E">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240" w:lineRule="auto"/>
        <w:ind w:left="720" w:right="0" w:hanging="36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Τι ποσοστό στρατεύσιμων συνεχίζουν ως εθελοντές οπλίτες;</w:t>
      </w:r>
    </w:p>
    <w:p w:rsidR="00000000" w:rsidDel="00000000" w:rsidP="00000000" w:rsidRDefault="00000000" w:rsidRPr="00000000" w14:paraId="0000000F">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80" w:before="0" w:line="240" w:lineRule="auto"/>
        <w:ind w:left="1080" w:right="0" w:hanging="360"/>
        <w:jc w:val="left"/>
        <w:rPr>
          <w:rFonts w:ascii="Times New Roman" w:cs="Times New Roman" w:eastAsia="Times New Roman" w:hAnsi="Times New Roman"/>
          <w:b w:val="0"/>
          <w:i w:val="0"/>
          <w:smallCaps w:val="0"/>
          <w:strike w:val="0"/>
          <w:color w:val="0070c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70c0"/>
          <w:sz w:val="24"/>
          <w:szCs w:val="24"/>
          <w:u w:val="none"/>
          <w:shd w:fill="auto" w:val="clear"/>
          <w:vertAlign w:val="baseline"/>
          <w:rtl w:val="0"/>
        </w:rPr>
        <w:t xml:space="preserve">Δεν μας είναι γνωστό.</w:t>
      </w:r>
    </w:p>
    <w:p w:rsidR="00000000" w:rsidDel="00000000" w:rsidP="00000000" w:rsidRDefault="00000000" w:rsidRPr="00000000" w14:paraId="00000010">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240" w:lineRule="auto"/>
        <w:ind w:left="720" w:right="0" w:hanging="36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Υφίσταται καθεστώς εφεδρικής στρατιωτικής υποχρέωσης; Ποιες είναι οι υποχρεώσεις των εφέδρων που ισχύουν και ποια είναι η διαδικασία πρόσκλησής τους για εφεδρική θητεία;</w:t>
      </w:r>
    </w:p>
    <w:p w:rsidR="00000000" w:rsidDel="00000000" w:rsidP="00000000" w:rsidRDefault="00000000" w:rsidRPr="00000000" w14:paraId="00000011">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80" w:before="0" w:line="240" w:lineRule="auto"/>
        <w:ind w:left="1080" w:right="0" w:hanging="360"/>
        <w:jc w:val="left"/>
        <w:rPr>
          <w:rFonts w:ascii="Times New Roman" w:cs="Times New Roman" w:eastAsia="Times New Roman" w:hAnsi="Times New Roman"/>
          <w:b w:val="0"/>
          <w:i w:val="0"/>
          <w:smallCaps w:val="0"/>
          <w:strike w:val="0"/>
          <w:color w:val="0070c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70c0"/>
          <w:sz w:val="24"/>
          <w:szCs w:val="24"/>
          <w:u w:val="none"/>
          <w:shd w:fill="auto" w:val="clear"/>
          <w:vertAlign w:val="baseline"/>
          <w:rtl w:val="0"/>
        </w:rPr>
        <w:t xml:space="preserve">Μέχρι την 31</w:t>
      </w:r>
      <w:r w:rsidDel="00000000" w:rsidR="00000000" w:rsidRPr="00000000">
        <w:rPr>
          <w:rFonts w:ascii="Times New Roman" w:cs="Times New Roman" w:eastAsia="Times New Roman" w:hAnsi="Times New Roman"/>
          <w:b w:val="0"/>
          <w:i w:val="0"/>
          <w:smallCaps w:val="0"/>
          <w:strike w:val="0"/>
          <w:color w:val="0070c0"/>
          <w:sz w:val="24"/>
          <w:szCs w:val="24"/>
          <w:u w:val="none"/>
          <w:shd w:fill="auto" w:val="clear"/>
          <w:vertAlign w:val="superscript"/>
          <w:rtl w:val="0"/>
        </w:rPr>
        <w:t xml:space="preserve">η</w:t>
      </w:r>
      <w:r w:rsidDel="00000000" w:rsidR="00000000" w:rsidRPr="00000000">
        <w:rPr>
          <w:rFonts w:ascii="Times New Roman" w:cs="Times New Roman" w:eastAsia="Times New Roman" w:hAnsi="Times New Roman"/>
          <w:b w:val="0"/>
          <w:i w:val="0"/>
          <w:smallCaps w:val="0"/>
          <w:strike w:val="0"/>
          <w:color w:val="0070c0"/>
          <w:sz w:val="24"/>
          <w:szCs w:val="24"/>
          <w:u w:val="none"/>
          <w:shd w:fill="auto" w:val="clear"/>
          <w:vertAlign w:val="baseline"/>
          <w:rtl w:val="0"/>
        </w:rPr>
        <w:t xml:space="preserve"> Δεκεμβρίου του 45</w:t>
      </w:r>
      <w:r w:rsidDel="00000000" w:rsidR="00000000" w:rsidRPr="00000000">
        <w:rPr>
          <w:rFonts w:ascii="Times New Roman" w:cs="Times New Roman" w:eastAsia="Times New Roman" w:hAnsi="Times New Roman"/>
          <w:b w:val="0"/>
          <w:i w:val="0"/>
          <w:smallCaps w:val="0"/>
          <w:strike w:val="0"/>
          <w:color w:val="0070c0"/>
          <w:sz w:val="24"/>
          <w:szCs w:val="24"/>
          <w:u w:val="none"/>
          <w:shd w:fill="auto" w:val="clear"/>
          <w:vertAlign w:val="superscript"/>
          <w:rtl w:val="0"/>
        </w:rPr>
        <w:t xml:space="preserve">ου</w:t>
      </w:r>
      <w:r w:rsidDel="00000000" w:rsidR="00000000" w:rsidRPr="00000000">
        <w:rPr>
          <w:rFonts w:ascii="Times New Roman" w:cs="Times New Roman" w:eastAsia="Times New Roman" w:hAnsi="Times New Roman"/>
          <w:b w:val="0"/>
          <w:i w:val="0"/>
          <w:smallCaps w:val="0"/>
          <w:strike w:val="0"/>
          <w:color w:val="0070c0"/>
          <w:sz w:val="24"/>
          <w:szCs w:val="24"/>
          <w:u w:val="none"/>
          <w:shd w:fill="auto" w:val="clear"/>
          <w:vertAlign w:val="baseline"/>
          <w:rtl w:val="0"/>
        </w:rPr>
        <w:t xml:space="preserve"> έτους ηλικίας, κατάταξη μέχρι 7 μέρες κατά περίπτωση.</w:t>
      </w:r>
    </w:p>
    <w:p w:rsidR="00000000" w:rsidDel="00000000" w:rsidP="00000000" w:rsidRDefault="00000000" w:rsidRPr="00000000" w14:paraId="00000012">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240" w:lineRule="auto"/>
        <w:ind w:left="720" w:right="0" w:hanging="36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Πόσα άτομα διώχθηκαν τα τελευταία χρόνια για αποφυγή/ άρνηση στράτευσης; Πόσοι από αυτούς είχαν προβάλει συνειδησιακή αντίρρηση; Παρακαλούμε αναφέρετε τα αποτελέσματα των διώξεων καθώς και τις ποινές που επιβλήθηκαν.</w:t>
      </w:r>
    </w:p>
    <w:p w:rsidR="00000000" w:rsidDel="00000000" w:rsidP="00000000" w:rsidRDefault="00000000" w:rsidRPr="00000000" w14:paraId="00000013">
      <w:pPr>
        <w:keepNext w:val="0"/>
        <w:keepLines w:val="0"/>
        <w:pageBreakBefore w:val="0"/>
        <w:widowControl w:val="1"/>
        <w:pBdr>
          <w:top w:space="0" w:sz="0" w:val="nil"/>
          <w:left w:space="0" w:sz="0" w:val="nil"/>
          <w:bottom w:space="0" w:sz="0" w:val="nil"/>
          <w:right w:space="0" w:sz="0" w:val="nil"/>
          <w:between w:space="0" w:sz="0" w:val="nil"/>
        </w:pBdr>
        <w:shd w:fill="auto" w:val="clear"/>
        <w:spacing w:after="80" w:before="0" w:line="240" w:lineRule="auto"/>
        <w:ind w:left="720" w:right="0" w:firstLine="0"/>
        <w:jc w:val="left"/>
        <w:rPr>
          <w:rFonts w:ascii="Times New Roman" w:cs="Times New Roman" w:eastAsia="Times New Roman" w:hAnsi="Times New Roman"/>
          <w:b w:val="0"/>
          <w:i w:val="0"/>
          <w:smallCaps w:val="0"/>
          <w:strike w:val="0"/>
          <w:color w:val="0070c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70c0"/>
          <w:sz w:val="24"/>
          <w:szCs w:val="24"/>
          <w:u w:val="none"/>
          <w:shd w:fill="auto" w:val="clear"/>
          <w:vertAlign w:val="baseline"/>
          <w:rtl w:val="0"/>
        </w:rPr>
        <w:t xml:space="preserve">- </w:t>
        <w:tab/>
        <w:t xml:space="preserve">Το ΓΕΕΘΑ δεν παρέχει στοιχεία για τα θέματα αυτά.</w:t>
      </w:r>
    </w:p>
    <w:p w:rsidR="00000000" w:rsidDel="00000000" w:rsidP="00000000" w:rsidRDefault="00000000" w:rsidRPr="00000000" w14:paraId="00000014">
      <w:pPr>
        <w:pStyle w:val="Heading3"/>
        <w:spacing w:after="80" w:line="240" w:lineRule="auto"/>
        <w:rPr>
          <w:sz w:val="24"/>
          <w:szCs w:val="24"/>
        </w:rPr>
      </w:pPr>
      <w:r w:rsidDel="00000000" w:rsidR="00000000" w:rsidRPr="00000000">
        <w:rPr>
          <w:sz w:val="24"/>
          <w:szCs w:val="24"/>
          <w:rtl w:val="0"/>
        </w:rPr>
        <w:t xml:space="preserve">Δ. Εκπαιδευτικό σύστημα</w:t>
      </w:r>
    </w:p>
    <w:p w:rsidR="00000000" w:rsidDel="00000000" w:rsidP="00000000" w:rsidRDefault="00000000" w:rsidRPr="00000000" w14:paraId="00000015">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80" w:before="0" w:line="240" w:lineRule="auto"/>
        <w:ind w:left="720" w:right="0" w:hanging="36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Προβλέπεται, στο πλαίσιο της δευτεροβάθμιας εκπαίδευσης και κατά την διάρκειά της, η υποχρεωτική παρακολούθηση οποιασδήποτε εκπαιδευτικής διαδικασίας με θέμα την εισαγωγή στις ένοπλες δυνάμεις ή στη στρατιωτική σταδιοδρομία, ή άλλων προγραμμάτων που θα μπορούσαν να θεωρηθούν ως προπαρασκευαστικά της στρατολόγησης;</w:t>
      </w:r>
    </w:p>
    <w:p w:rsidR="00000000" w:rsidDel="00000000" w:rsidP="00000000" w:rsidRDefault="00000000" w:rsidRPr="00000000" w14:paraId="00000016">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80" w:before="0" w:line="240" w:lineRule="auto"/>
        <w:ind w:left="1080" w:right="0" w:hanging="360"/>
        <w:jc w:val="left"/>
        <w:rPr>
          <w:rFonts w:ascii="Times New Roman" w:cs="Times New Roman" w:eastAsia="Times New Roman" w:hAnsi="Times New Roman"/>
          <w:b w:val="0"/>
          <w:i w:val="0"/>
          <w:smallCaps w:val="0"/>
          <w:strike w:val="0"/>
          <w:color w:val="0070c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70c0"/>
          <w:sz w:val="24"/>
          <w:szCs w:val="24"/>
          <w:u w:val="none"/>
          <w:shd w:fill="auto" w:val="clear"/>
          <w:vertAlign w:val="baseline"/>
          <w:rtl w:val="0"/>
        </w:rPr>
        <w:t xml:space="preserve">Όχι.</w:t>
      </w:r>
    </w:p>
    <w:p w:rsidR="00000000" w:rsidDel="00000000" w:rsidP="00000000" w:rsidRDefault="00000000" w:rsidRPr="00000000" w14:paraId="00000017">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80" w:before="0" w:line="240" w:lineRule="auto"/>
        <w:ind w:left="720" w:right="0" w:hanging="36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Διαθέτουν οι ένοπλες δυνάμεις πρόσβαση στα προσωπικά δεδομένα των μαθητών;</w:t>
      </w:r>
    </w:p>
    <w:p w:rsidR="00000000" w:rsidDel="00000000" w:rsidP="00000000" w:rsidRDefault="00000000" w:rsidRPr="00000000" w14:paraId="00000018">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80" w:before="0" w:line="240" w:lineRule="auto"/>
        <w:ind w:left="1080" w:right="0" w:hanging="360"/>
        <w:jc w:val="left"/>
        <w:rPr>
          <w:rFonts w:ascii="Times New Roman" w:cs="Times New Roman" w:eastAsia="Times New Roman" w:hAnsi="Times New Roman"/>
          <w:b w:val="0"/>
          <w:i w:val="0"/>
          <w:smallCaps w:val="0"/>
          <w:strike w:val="0"/>
          <w:color w:val="0070c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70c0"/>
          <w:sz w:val="24"/>
          <w:szCs w:val="24"/>
          <w:u w:val="none"/>
          <w:shd w:fill="auto" w:val="clear"/>
          <w:vertAlign w:val="baseline"/>
          <w:rtl w:val="0"/>
        </w:rPr>
        <w:t xml:space="preserve">Όχι, οι ένοπλες δυνάμεις αντλούν στοιχεία μόνον από τα δημοτολόγια.</w:t>
      </w:r>
    </w:p>
    <w:p w:rsidR="00000000" w:rsidDel="00000000" w:rsidP="00000000" w:rsidRDefault="00000000" w:rsidRPr="00000000" w14:paraId="00000019">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80" w:before="0" w:line="240" w:lineRule="auto"/>
        <w:ind w:left="720" w:right="0" w:hanging="36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Προσφέρουν οι φορείς που σχετίζονται με τον στρατό προσωρινά προγράμματα σε μαθητές κάτω των 18 ετών, ώστε οι τελευταίοι να ενημερωθούν για τη στρατιωτική σταδιοδρομία;</w:t>
      </w:r>
    </w:p>
    <w:p w:rsidR="00000000" w:rsidDel="00000000" w:rsidP="00000000" w:rsidRDefault="00000000" w:rsidRPr="00000000" w14:paraId="0000001A">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80" w:before="0" w:line="240" w:lineRule="auto"/>
        <w:ind w:left="1080" w:right="0" w:hanging="360"/>
        <w:jc w:val="left"/>
        <w:rPr>
          <w:rFonts w:ascii="Times New Roman" w:cs="Times New Roman" w:eastAsia="Times New Roman" w:hAnsi="Times New Roman"/>
          <w:b w:val="0"/>
          <w:i w:val="0"/>
          <w:smallCaps w:val="0"/>
          <w:strike w:val="0"/>
          <w:color w:val="0070c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70c0"/>
          <w:sz w:val="24"/>
          <w:szCs w:val="24"/>
          <w:u w:val="none"/>
          <w:shd w:fill="auto" w:val="clear"/>
          <w:vertAlign w:val="baseline"/>
          <w:rtl w:val="0"/>
        </w:rPr>
        <w:t xml:space="preserve">Δεν μας είναι γνωστό.</w:t>
      </w:r>
    </w:p>
    <w:p w:rsidR="00000000" w:rsidDel="00000000" w:rsidP="00000000" w:rsidRDefault="00000000" w:rsidRPr="00000000" w14:paraId="0000001B">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80" w:before="0" w:line="240" w:lineRule="auto"/>
        <w:ind w:left="720" w:right="0" w:hanging="36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Συμμετέχει στρατιωτικό προσωπικό στην διδασκαλία μαθημάτων σε σχολεία, σε προσωρινή ή μακροπρόθεσμη βάση;</w:t>
      </w:r>
    </w:p>
    <w:p w:rsidR="00000000" w:rsidDel="00000000" w:rsidP="00000000" w:rsidRDefault="00000000" w:rsidRPr="00000000" w14:paraId="0000001C">
      <w:pPr>
        <w:keepNext w:val="0"/>
        <w:keepLines w:val="0"/>
        <w:pageBreakBefore w:val="0"/>
        <w:widowControl w:val="1"/>
        <w:pBdr>
          <w:top w:space="0" w:sz="0" w:val="nil"/>
          <w:left w:space="0" w:sz="0" w:val="nil"/>
          <w:bottom w:space="0" w:sz="0" w:val="nil"/>
          <w:right w:space="0" w:sz="0" w:val="nil"/>
          <w:between w:space="0" w:sz="0" w:val="nil"/>
        </w:pBdr>
        <w:shd w:fill="auto" w:val="clear"/>
        <w:spacing w:after="80" w:before="0" w:line="240" w:lineRule="auto"/>
        <w:ind w:left="720" w:right="0" w:firstLine="0"/>
        <w:jc w:val="left"/>
        <w:rPr>
          <w:rFonts w:ascii="Times New Roman" w:cs="Times New Roman" w:eastAsia="Times New Roman" w:hAnsi="Times New Roman"/>
          <w:b w:val="0"/>
          <w:i w:val="0"/>
          <w:smallCaps w:val="0"/>
          <w:strike w:val="0"/>
          <w:color w:val="0070c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70c0"/>
          <w:sz w:val="24"/>
          <w:szCs w:val="24"/>
          <w:u w:val="none"/>
          <w:shd w:fill="auto" w:val="clear"/>
          <w:vertAlign w:val="baseline"/>
          <w:rtl w:val="0"/>
        </w:rPr>
        <w:t xml:space="preserve">-</w:t>
        <w:tab/>
        <w:t xml:space="preserve">Δεν μας είναι γνωστό.</w:t>
      </w:r>
    </w:p>
    <w:p w:rsidR="00000000" w:rsidDel="00000000" w:rsidP="00000000" w:rsidRDefault="00000000" w:rsidRPr="00000000" w14:paraId="0000001D">
      <w:pPr>
        <w:pStyle w:val="Heading3"/>
        <w:rPr>
          <w:sz w:val="24"/>
          <w:szCs w:val="24"/>
        </w:rPr>
      </w:pPr>
      <w:r w:rsidDel="00000000" w:rsidR="00000000" w:rsidRPr="00000000">
        <w:rPr>
          <w:sz w:val="24"/>
          <w:szCs w:val="24"/>
          <w:rtl w:val="0"/>
        </w:rPr>
        <w:t xml:space="preserve">Ε. Εθελοντική στράτευση</w:t>
      </w:r>
    </w:p>
    <w:p w:rsidR="00000000" w:rsidDel="00000000" w:rsidP="00000000" w:rsidRDefault="00000000" w:rsidRPr="00000000" w14:paraId="0000001E">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80" w:before="0" w:line="240" w:lineRule="auto"/>
        <w:ind w:left="720" w:right="0" w:hanging="36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Ποια κίνητρα ή μέτρα χρησιμοποιούνται από τις εθνικές ένοπλες δυνάμεις για την προώθηση της εθελοντικής στράτευσης; (οικονομικά κίνητρα, υποτροφίες, προοπτικές σταδιοδρομίας, διαφήμιση κ.λπ.)</w:t>
      </w:r>
    </w:p>
    <w:p w:rsidR="00000000" w:rsidDel="00000000" w:rsidP="00000000" w:rsidRDefault="00000000" w:rsidRPr="00000000" w14:paraId="0000001F">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80" w:before="0" w:line="240" w:lineRule="auto"/>
        <w:ind w:left="1080" w:right="0" w:hanging="360"/>
        <w:jc w:val="left"/>
        <w:rPr>
          <w:rFonts w:ascii="Times New Roman" w:cs="Times New Roman" w:eastAsia="Times New Roman" w:hAnsi="Times New Roman"/>
          <w:b w:val="0"/>
          <w:i w:val="0"/>
          <w:smallCaps w:val="0"/>
          <w:strike w:val="0"/>
          <w:color w:val="0070c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70c0"/>
          <w:sz w:val="24"/>
          <w:szCs w:val="24"/>
          <w:u w:val="none"/>
          <w:shd w:fill="auto" w:val="clear"/>
          <w:vertAlign w:val="baseline"/>
          <w:rtl w:val="0"/>
        </w:rPr>
        <w:t xml:space="preserve">Κυρίως οικονομικά κίνητρα και δυνατότητα μόνιμης επαγγελματικής σταδιοδρομίας για εισαγωγή σε σχολές αξιωματικών ή υπαξιωματικών και κατάταξη οπλιτών βραχείας ανακατάταξης ή επαγγελματιών οπλιτών.</w:t>
      </w:r>
    </w:p>
    <w:p w:rsidR="00000000" w:rsidDel="00000000" w:rsidP="00000000" w:rsidRDefault="00000000" w:rsidRPr="00000000" w14:paraId="00000020">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80" w:before="0" w:line="240" w:lineRule="auto"/>
        <w:ind w:left="720" w:right="0" w:hanging="36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Ποια είναι η ελάχιστη ηλικία για εθελοντική κατάταξη στον στρατό;</w:t>
      </w:r>
    </w:p>
    <w:p w:rsidR="00000000" w:rsidDel="00000000" w:rsidP="00000000" w:rsidRDefault="00000000" w:rsidRPr="00000000" w14:paraId="00000021">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80" w:before="0" w:line="240" w:lineRule="auto"/>
        <w:ind w:left="1080" w:right="0" w:hanging="360"/>
        <w:jc w:val="left"/>
        <w:rPr>
          <w:rFonts w:ascii="Times New Roman" w:cs="Times New Roman" w:eastAsia="Times New Roman" w:hAnsi="Times New Roman"/>
          <w:b w:val="0"/>
          <w:i w:val="0"/>
          <w:smallCaps w:val="0"/>
          <w:strike w:val="0"/>
          <w:color w:val="0070c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70c0"/>
          <w:sz w:val="24"/>
          <w:szCs w:val="24"/>
          <w:u w:val="none"/>
          <w:shd w:fill="auto" w:val="clear"/>
          <w:vertAlign w:val="baseline"/>
          <w:rtl w:val="0"/>
        </w:rPr>
        <w:t xml:space="preserve">Κατά κανόνα όπως στη γενική κατάταξη.</w:t>
      </w:r>
    </w:p>
    <w:p w:rsidR="00000000" w:rsidDel="00000000" w:rsidP="00000000" w:rsidRDefault="00000000" w:rsidRPr="00000000" w14:paraId="00000022">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80" w:before="0" w:line="240" w:lineRule="auto"/>
        <w:ind w:left="720" w:right="0" w:hanging="36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Πόσα άτομα έχουν καταταγεί για πρώτη φορά στον στρατό τα τελευταία χρόνια; Παρακαλείστε να αναλύσετε ανά ηλικία, φύλο και (κατά περίπτωση) αν πρόκειται για στρατεύσιμους ή εθελοντές.</w:t>
      </w:r>
    </w:p>
    <w:p w:rsidR="00000000" w:rsidDel="00000000" w:rsidP="00000000" w:rsidRDefault="00000000" w:rsidRPr="00000000" w14:paraId="00000023">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80" w:before="0" w:line="240" w:lineRule="auto"/>
        <w:ind w:left="1080" w:right="0" w:hanging="360"/>
        <w:jc w:val="left"/>
        <w:rPr>
          <w:rFonts w:ascii="Times New Roman" w:cs="Times New Roman" w:eastAsia="Times New Roman" w:hAnsi="Times New Roman"/>
          <w:b w:val="0"/>
          <w:i w:val="0"/>
          <w:smallCaps w:val="0"/>
          <w:strike w:val="0"/>
          <w:color w:val="0070c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70c0"/>
          <w:sz w:val="24"/>
          <w:szCs w:val="24"/>
          <w:u w:val="none"/>
          <w:shd w:fill="auto" w:val="clear"/>
          <w:vertAlign w:val="baseline"/>
          <w:rtl w:val="0"/>
        </w:rPr>
        <w:t xml:space="preserve">Δεν μας είναι γνωστό.</w:t>
      </w:r>
    </w:p>
    <w:p w:rsidR="00000000" w:rsidDel="00000000" w:rsidP="00000000" w:rsidRDefault="00000000" w:rsidRPr="00000000" w14:paraId="00000024">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80" w:before="0" w:line="240" w:lineRule="auto"/>
        <w:ind w:left="720" w:right="0" w:hanging="36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Τι νομοθεσία διέπει την εθελοντική κατάταξη στις ένοπλες δυνάμεις;</w:t>
      </w:r>
    </w:p>
    <w:p w:rsidR="00000000" w:rsidDel="00000000" w:rsidP="00000000" w:rsidRDefault="00000000" w:rsidRPr="00000000" w14:paraId="00000025">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80" w:before="0" w:line="240" w:lineRule="auto"/>
        <w:ind w:left="1080" w:right="0" w:hanging="360"/>
        <w:jc w:val="left"/>
        <w:rPr>
          <w:rFonts w:ascii="Times New Roman" w:cs="Times New Roman" w:eastAsia="Times New Roman" w:hAnsi="Times New Roman"/>
          <w:b w:val="0"/>
          <w:i w:val="0"/>
          <w:smallCaps w:val="0"/>
          <w:strike w:val="0"/>
          <w:color w:val="0070c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70c0"/>
          <w:sz w:val="24"/>
          <w:szCs w:val="24"/>
          <w:u w:val="none"/>
          <w:shd w:fill="auto" w:val="clear"/>
          <w:vertAlign w:val="baseline"/>
          <w:rtl w:val="0"/>
        </w:rPr>
        <w:t xml:space="preserve">Νόμοι 1911/1990 και 2936/2001.</w:t>
      </w:r>
    </w:p>
    <w:p w:rsidR="00000000" w:rsidDel="00000000" w:rsidP="00000000" w:rsidRDefault="00000000" w:rsidRPr="00000000" w14:paraId="00000026">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80" w:before="0" w:line="240" w:lineRule="auto"/>
        <w:ind w:left="720" w:right="0" w:hanging="36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Ποια είναι η αρχική διάρκεια της στρατιωτικής υποχρέωσης για εθελοντές οπλίτες;</w:t>
      </w:r>
    </w:p>
    <w:p w:rsidR="00000000" w:rsidDel="00000000" w:rsidP="00000000" w:rsidRDefault="00000000" w:rsidRPr="00000000" w14:paraId="00000027">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80" w:before="0" w:line="240" w:lineRule="auto"/>
        <w:ind w:left="1080" w:right="0" w:hanging="360"/>
        <w:jc w:val="left"/>
        <w:rPr>
          <w:rFonts w:ascii="Times New Roman" w:cs="Times New Roman" w:eastAsia="Times New Roman" w:hAnsi="Times New Roman"/>
          <w:b w:val="0"/>
          <w:i w:val="0"/>
          <w:smallCaps w:val="0"/>
          <w:strike w:val="0"/>
          <w:color w:val="0070c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70c0"/>
          <w:sz w:val="24"/>
          <w:szCs w:val="24"/>
          <w:u w:val="none"/>
          <w:shd w:fill="auto" w:val="clear"/>
          <w:vertAlign w:val="baseline"/>
          <w:rtl w:val="0"/>
        </w:rPr>
        <w:t xml:space="preserve">7 χρόνια.</w:t>
      </w:r>
    </w:p>
    <w:p w:rsidR="00000000" w:rsidDel="00000000" w:rsidP="00000000" w:rsidRDefault="00000000" w:rsidRPr="00000000" w14:paraId="00000028">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80" w:before="0" w:line="240" w:lineRule="auto"/>
        <w:ind w:left="720" w:right="0" w:hanging="36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Τι ποσοστό εθελοντών οπλιτών συνεχίζουν πέραν της αρχικής υποχρέωσης για ίση ή μεγαλύτερη διάρκεια;</w:t>
      </w:r>
    </w:p>
    <w:p w:rsidR="00000000" w:rsidDel="00000000" w:rsidP="00000000" w:rsidRDefault="00000000" w:rsidRPr="00000000" w14:paraId="00000029">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80" w:before="0" w:line="240" w:lineRule="auto"/>
        <w:ind w:left="1080" w:right="0" w:hanging="360"/>
        <w:jc w:val="left"/>
        <w:rPr>
          <w:rFonts w:ascii="Times New Roman" w:cs="Times New Roman" w:eastAsia="Times New Roman" w:hAnsi="Times New Roman"/>
          <w:b w:val="0"/>
          <w:i w:val="0"/>
          <w:smallCaps w:val="0"/>
          <w:strike w:val="0"/>
          <w:color w:val="0070c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70c0"/>
          <w:sz w:val="24"/>
          <w:szCs w:val="24"/>
          <w:u w:val="none"/>
          <w:shd w:fill="auto" w:val="clear"/>
          <w:vertAlign w:val="baseline"/>
          <w:rtl w:val="0"/>
        </w:rPr>
        <w:t xml:space="preserve">Δεν μας είναι γνωστό.</w:t>
      </w:r>
    </w:p>
    <w:p w:rsidR="00000000" w:rsidDel="00000000" w:rsidP="00000000" w:rsidRDefault="00000000" w:rsidRPr="00000000" w14:paraId="0000002A">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80" w:before="0" w:line="240" w:lineRule="auto"/>
        <w:ind w:left="720" w:right="0" w:hanging="36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Πόσα άτομα καλούνται για εφεδρική θητεία και ποια είναι η διάρκειά της;</w:t>
      </w:r>
    </w:p>
    <w:p w:rsidR="00000000" w:rsidDel="00000000" w:rsidP="00000000" w:rsidRDefault="00000000" w:rsidRPr="00000000" w14:paraId="0000002B">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80" w:before="0" w:line="240" w:lineRule="auto"/>
        <w:ind w:left="1080" w:right="0" w:hanging="360"/>
        <w:jc w:val="left"/>
        <w:rPr>
          <w:rFonts w:ascii="Times New Roman" w:cs="Times New Roman" w:eastAsia="Times New Roman" w:hAnsi="Times New Roman"/>
          <w:b w:val="0"/>
          <w:i w:val="0"/>
          <w:smallCaps w:val="0"/>
          <w:strike w:val="0"/>
          <w:color w:val="0070c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70c0"/>
          <w:sz w:val="24"/>
          <w:szCs w:val="24"/>
          <w:u w:val="none"/>
          <w:shd w:fill="auto" w:val="clear"/>
          <w:vertAlign w:val="baseline"/>
          <w:rtl w:val="0"/>
        </w:rPr>
        <w:t xml:space="preserve">Το ΓΕΕΘΑ διατηρεί απόρρητο τον αριθμό των καλουμένων. Διάρκεια σε καιρό ειρήνης μέχρι 7 μέρες.</w:t>
      </w:r>
    </w:p>
    <w:p w:rsidR="00000000" w:rsidDel="00000000" w:rsidP="00000000" w:rsidRDefault="00000000" w:rsidRPr="00000000" w14:paraId="0000002C">
      <w:pPr>
        <w:pStyle w:val="Heading3"/>
        <w:spacing w:after="80" w:line="240" w:lineRule="auto"/>
        <w:rPr>
          <w:sz w:val="24"/>
          <w:szCs w:val="24"/>
        </w:rPr>
      </w:pPr>
      <w:r w:rsidDel="00000000" w:rsidR="00000000" w:rsidRPr="00000000">
        <w:rPr>
          <w:sz w:val="24"/>
          <w:szCs w:val="24"/>
          <w:rtl w:val="0"/>
        </w:rPr>
        <w:t xml:space="preserve">ΣΤ. Διαδικασία υποβολής αιτήσεων για αναγνώριση ως αντιρρησίας συνείδησης</w:t>
      </w:r>
    </w:p>
    <w:p w:rsidR="00000000" w:rsidDel="00000000" w:rsidP="00000000" w:rsidRDefault="00000000" w:rsidRPr="00000000" w14:paraId="0000002D">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80" w:before="0" w:line="240" w:lineRule="auto"/>
        <w:ind w:left="720" w:right="0" w:hanging="36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Με ποια διαδικασία λαμβάνονται οι αποφάσεις αναφορικά με την αναγνώριση των αντιρρησιών συνείδησης;</w:t>
      </w:r>
    </w:p>
    <w:p w:rsidR="00000000" w:rsidDel="00000000" w:rsidP="00000000" w:rsidRDefault="00000000" w:rsidRPr="00000000" w14:paraId="0000002E">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80" w:before="0" w:line="240" w:lineRule="auto"/>
        <w:ind w:left="1080" w:right="0" w:hanging="360"/>
        <w:jc w:val="left"/>
        <w:rPr>
          <w:rFonts w:ascii="Times New Roman" w:cs="Times New Roman" w:eastAsia="Times New Roman" w:hAnsi="Times New Roman"/>
          <w:b w:val="0"/>
          <w:i w:val="0"/>
          <w:smallCaps w:val="0"/>
          <w:strike w:val="0"/>
          <w:color w:val="0070c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70c0"/>
          <w:sz w:val="24"/>
          <w:szCs w:val="24"/>
          <w:u w:val="none"/>
          <w:shd w:fill="auto" w:val="clear"/>
          <w:vertAlign w:val="baseline"/>
          <w:rtl w:val="0"/>
        </w:rPr>
        <w:t xml:space="preserve">Συνέντευξη ενώπιον ειδικής επιτροπής.</w:t>
      </w:r>
    </w:p>
    <w:p w:rsidR="00000000" w:rsidDel="00000000" w:rsidP="00000000" w:rsidRDefault="00000000" w:rsidRPr="00000000" w14:paraId="0000002F">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80" w:before="0" w:line="240" w:lineRule="auto"/>
        <w:ind w:left="720" w:right="0" w:hanging="36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Τι είδους πληροφορίες παρέχονται στους στρατεύσιμους σχετικά με τη δυνατότητα υποβολής αίτησης αναγνώρισης ως αντιρρησία συνείδησης;</w:t>
      </w:r>
    </w:p>
    <w:p w:rsidR="00000000" w:rsidDel="00000000" w:rsidP="00000000" w:rsidRDefault="00000000" w:rsidRPr="00000000" w14:paraId="00000030">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80" w:before="0" w:line="240" w:lineRule="auto"/>
        <w:ind w:left="1080" w:right="0" w:hanging="360"/>
        <w:jc w:val="left"/>
        <w:rPr>
          <w:rFonts w:ascii="Times New Roman" w:cs="Times New Roman" w:eastAsia="Times New Roman" w:hAnsi="Times New Roman"/>
          <w:b w:val="0"/>
          <w:i w:val="0"/>
          <w:smallCaps w:val="0"/>
          <w:strike w:val="0"/>
          <w:color w:val="0070c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70c0"/>
          <w:sz w:val="24"/>
          <w:szCs w:val="24"/>
          <w:u w:val="none"/>
          <w:shd w:fill="auto" w:val="clear"/>
          <w:vertAlign w:val="baseline"/>
          <w:rtl w:val="0"/>
        </w:rPr>
        <w:t xml:space="preserve">Αναλυτική περιγραφή της διαδικασίας παρέχεται στην ιστοσελίδα της Διεύθυνσης Στρατολογικού ΓΕΕΘΑ, στην οποία παραπέμπουν και τα στρατολογικά γραφεία εφ’ όσον ερωτηθούν.</w:t>
      </w:r>
    </w:p>
    <w:p w:rsidR="00000000" w:rsidDel="00000000" w:rsidP="00000000" w:rsidRDefault="00000000" w:rsidRPr="00000000" w14:paraId="00000031">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80" w:before="0" w:line="240" w:lineRule="auto"/>
        <w:ind w:left="720" w:right="0" w:hanging="36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Ποιο όργανο είναι αρμόδιο για την απόφαση επί των αιτήσεων;</w:t>
      </w:r>
    </w:p>
    <w:p w:rsidR="00000000" w:rsidDel="00000000" w:rsidP="00000000" w:rsidRDefault="00000000" w:rsidRPr="00000000" w14:paraId="00000032">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80" w:before="0" w:line="240" w:lineRule="auto"/>
        <w:ind w:left="1080" w:right="0" w:hanging="360"/>
        <w:jc w:val="left"/>
        <w:rPr>
          <w:rFonts w:ascii="Times New Roman" w:cs="Times New Roman" w:eastAsia="Times New Roman" w:hAnsi="Times New Roman"/>
          <w:b w:val="0"/>
          <w:i w:val="0"/>
          <w:smallCaps w:val="0"/>
          <w:strike w:val="0"/>
          <w:color w:val="0070c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70c0"/>
          <w:sz w:val="24"/>
          <w:szCs w:val="24"/>
          <w:u w:val="none"/>
          <w:shd w:fill="auto" w:val="clear"/>
          <w:vertAlign w:val="baseline"/>
          <w:rtl w:val="0"/>
        </w:rPr>
        <w:t xml:space="preserve">Υπουργός Εθνικής Άμυνας μετά από εισήγηση της ειδικής επιτροπής.</w:t>
      </w:r>
    </w:p>
    <w:p w:rsidR="00000000" w:rsidDel="00000000" w:rsidP="00000000" w:rsidRDefault="00000000" w:rsidRPr="00000000" w14:paraId="00000033">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80" w:before="0" w:line="240" w:lineRule="auto"/>
        <w:ind w:left="720" w:right="0" w:hanging="36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Ποια είναι η σύνθεση του αρμόδιου αυτού οργάνου;</w:t>
      </w:r>
    </w:p>
    <w:p w:rsidR="00000000" w:rsidDel="00000000" w:rsidP="00000000" w:rsidRDefault="00000000" w:rsidRPr="00000000" w14:paraId="00000034">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80" w:before="0" w:line="240" w:lineRule="auto"/>
        <w:ind w:left="1080" w:right="0" w:hanging="360"/>
        <w:jc w:val="left"/>
        <w:rPr>
          <w:rFonts w:ascii="Times New Roman" w:cs="Times New Roman" w:eastAsia="Times New Roman" w:hAnsi="Times New Roman"/>
          <w:b w:val="0"/>
          <w:i w:val="0"/>
          <w:smallCaps w:val="0"/>
          <w:strike w:val="0"/>
          <w:color w:val="0070c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70c0"/>
          <w:sz w:val="24"/>
          <w:szCs w:val="24"/>
          <w:u w:val="none"/>
          <w:shd w:fill="auto" w:val="clear"/>
          <w:vertAlign w:val="baseline"/>
          <w:rtl w:val="0"/>
        </w:rPr>
        <w:t xml:space="preserve">3 καθηγητές ΑΕΙ, 1 στέλεχος ΝΣΚ, 1 αξιωματικός (μετά την απόφαση </w:t>
      </w:r>
      <w:r w:rsidDel="00000000" w:rsidR="00000000" w:rsidRPr="00000000">
        <w:rPr>
          <w:rFonts w:ascii="Times New Roman" w:cs="Times New Roman" w:eastAsia="Times New Roman" w:hAnsi="Times New Roman"/>
          <w:b w:val="0"/>
          <w:i w:val="1"/>
          <w:smallCaps w:val="0"/>
          <w:strike w:val="0"/>
          <w:color w:val="0070c0"/>
          <w:sz w:val="24"/>
          <w:szCs w:val="24"/>
          <w:u w:val="none"/>
          <w:shd w:fill="auto" w:val="clear"/>
          <w:vertAlign w:val="baseline"/>
          <w:rtl w:val="0"/>
        </w:rPr>
        <w:t xml:space="preserve">«Παπαβασιλάκης κατά Ελλάδος»</w:t>
      </w:r>
      <w:r w:rsidDel="00000000" w:rsidR="00000000" w:rsidRPr="00000000">
        <w:rPr>
          <w:rFonts w:ascii="Times New Roman" w:cs="Times New Roman" w:eastAsia="Times New Roman" w:hAnsi="Times New Roman"/>
          <w:b w:val="0"/>
          <w:i w:val="0"/>
          <w:smallCaps w:val="0"/>
          <w:strike w:val="0"/>
          <w:color w:val="0070c0"/>
          <w:sz w:val="24"/>
          <w:szCs w:val="24"/>
          <w:u w:val="none"/>
          <w:shd w:fill="auto" w:val="clear"/>
          <w:vertAlign w:val="baseline"/>
          <w:rtl w:val="0"/>
        </w:rPr>
        <w:t xml:space="preserve"> του ΕΔΔΑ, δεν πλειοψηφούν στρατιωτικοί).</w:t>
      </w:r>
    </w:p>
    <w:p w:rsidR="00000000" w:rsidDel="00000000" w:rsidP="00000000" w:rsidRDefault="00000000" w:rsidRPr="00000000" w14:paraId="00000035">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80" w:before="0" w:line="240" w:lineRule="auto"/>
        <w:ind w:left="720" w:right="0" w:hanging="36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Κατά τα τελευταία έτη, πόσες αιτήσεις αναγνώρισης αντιρρησιών συνείδησης υποβλήθηκαν; Πόσες ήταν επιτυχείς κατά την αρχική εξέταση; σε πόσες απορριπτικές αιτήσεις υπήρξαν προσφυγές και με τι αποτελέσματα;</w:t>
      </w:r>
    </w:p>
    <w:p w:rsidR="00000000" w:rsidDel="00000000" w:rsidP="00000000" w:rsidRDefault="00000000" w:rsidRPr="00000000" w14:paraId="00000036">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80" w:before="0" w:line="240" w:lineRule="auto"/>
        <w:ind w:left="1080" w:right="0" w:hanging="360"/>
        <w:jc w:val="left"/>
        <w:rPr>
          <w:rFonts w:ascii="Times New Roman" w:cs="Times New Roman" w:eastAsia="Times New Roman" w:hAnsi="Times New Roman"/>
          <w:b w:val="0"/>
          <w:i w:val="0"/>
          <w:smallCaps w:val="0"/>
          <w:strike w:val="0"/>
          <w:color w:val="0070c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70c0"/>
          <w:sz w:val="24"/>
          <w:szCs w:val="24"/>
          <w:u w:val="none"/>
          <w:shd w:fill="auto" w:val="clear"/>
          <w:vertAlign w:val="baseline"/>
          <w:rtl w:val="0"/>
        </w:rPr>
        <w:t xml:space="preserve">2022</w:t>
      </w:r>
      <w:r w:rsidDel="00000000" w:rsidR="00000000" w:rsidRPr="00000000">
        <w:rPr>
          <w:rFonts w:ascii="Times New Roman" w:cs="Times New Roman" w:eastAsia="Times New Roman" w:hAnsi="Times New Roman"/>
          <w:b w:val="0"/>
          <w:i w:val="0"/>
          <w:smallCaps w:val="0"/>
          <w:strike w:val="0"/>
          <w:color w:val="0070c0"/>
          <w:sz w:val="24"/>
          <w:szCs w:val="24"/>
          <w:u w:val="none"/>
          <w:shd w:fill="auto" w:val="clear"/>
          <w:vertAlign w:val="baseline"/>
          <w:rtl w:val="0"/>
        </w:rPr>
        <w:t xml:space="preserve">: αρχικές αιτήσεις 124, δεκτές 112, απορρίφθηκαν 12, προσφυγές 4, εγκρίθηκε 1. </w:t>
      </w:r>
      <w:r w:rsidDel="00000000" w:rsidR="00000000" w:rsidRPr="00000000">
        <w:rPr>
          <w:rFonts w:ascii="Times New Roman" w:cs="Times New Roman" w:eastAsia="Times New Roman" w:hAnsi="Times New Roman"/>
          <w:b w:val="1"/>
          <w:i w:val="0"/>
          <w:smallCaps w:val="0"/>
          <w:strike w:val="0"/>
          <w:color w:val="0070c0"/>
          <w:sz w:val="24"/>
          <w:szCs w:val="24"/>
          <w:u w:val="none"/>
          <w:shd w:fill="auto" w:val="clear"/>
          <w:vertAlign w:val="baseline"/>
          <w:rtl w:val="0"/>
        </w:rPr>
        <w:t xml:space="preserve">2023</w:t>
      </w:r>
      <w:r w:rsidDel="00000000" w:rsidR="00000000" w:rsidRPr="00000000">
        <w:rPr>
          <w:rFonts w:ascii="Times New Roman" w:cs="Times New Roman" w:eastAsia="Times New Roman" w:hAnsi="Times New Roman"/>
          <w:b w:val="0"/>
          <w:i w:val="0"/>
          <w:smallCaps w:val="0"/>
          <w:strike w:val="0"/>
          <w:color w:val="0070c0"/>
          <w:sz w:val="24"/>
          <w:szCs w:val="24"/>
          <w:u w:val="none"/>
          <w:shd w:fill="auto" w:val="clear"/>
          <w:vertAlign w:val="baseline"/>
          <w:rtl w:val="0"/>
        </w:rPr>
        <w:t xml:space="preserve">: αρχικές αιτήσεις 87, δεκτές 80, απορρίφθηκαν 7, προσφυγές 2, εγκρίθηκε 1. </w:t>
      </w:r>
      <w:r w:rsidDel="00000000" w:rsidR="00000000" w:rsidRPr="00000000">
        <w:rPr>
          <w:rFonts w:ascii="Times New Roman" w:cs="Times New Roman" w:eastAsia="Times New Roman" w:hAnsi="Times New Roman"/>
          <w:b w:val="1"/>
          <w:i w:val="0"/>
          <w:smallCaps w:val="0"/>
          <w:strike w:val="0"/>
          <w:color w:val="0070c0"/>
          <w:sz w:val="24"/>
          <w:szCs w:val="24"/>
          <w:u w:val="none"/>
          <w:shd w:fill="auto" w:val="clear"/>
          <w:vertAlign w:val="baseline"/>
          <w:rtl w:val="0"/>
        </w:rPr>
        <w:t xml:space="preserve">2024</w:t>
      </w:r>
      <w:r w:rsidDel="00000000" w:rsidR="00000000" w:rsidRPr="00000000">
        <w:rPr>
          <w:rFonts w:ascii="Times New Roman" w:cs="Times New Roman" w:eastAsia="Times New Roman" w:hAnsi="Times New Roman"/>
          <w:b w:val="0"/>
          <w:i w:val="0"/>
          <w:smallCaps w:val="0"/>
          <w:strike w:val="0"/>
          <w:color w:val="0070c0"/>
          <w:sz w:val="24"/>
          <w:szCs w:val="24"/>
          <w:u w:val="none"/>
          <w:shd w:fill="auto" w:val="clear"/>
          <w:vertAlign w:val="baseline"/>
          <w:rtl w:val="0"/>
        </w:rPr>
        <w:t xml:space="preserve">: αρχιικές αιτήσεις 109, δεκτές 105, απορρίφθηκαν 4, προσφυγές 0.</w:t>
      </w:r>
    </w:p>
    <w:p w:rsidR="00000000" w:rsidDel="00000000" w:rsidP="00000000" w:rsidRDefault="00000000" w:rsidRPr="00000000" w14:paraId="00000037">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80" w:before="0" w:line="240" w:lineRule="auto"/>
        <w:ind w:left="720" w:right="0" w:hanging="36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Μπορείτε να αναφέρετε τους λόγους απόρριψης ορισμένων ως άνω αιτήσεων;</w:t>
      </w:r>
    </w:p>
    <w:p w:rsidR="00000000" w:rsidDel="00000000" w:rsidP="00000000" w:rsidRDefault="00000000" w:rsidRPr="00000000" w14:paraId="00000038">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80" w:before="0" w:line="240" w:lineRule="auto"/>
        <w:ind w:left="1080" w:right="0" w:hanging="360"/>
        <w:jc w:val="left"/>
        <w:rPr>
          <w:rFonts w:ascii="Times New Roman" w:cs="Times New Roman" w:eastAsia="Times New Roman" w:hAnsi="Times New Roman"/>
          <w:b w:val="0"/>
          <w:i w:val="0"/>
          <w:smallCaps w:val="0"/>
          <w:strike w:val="0"/>
          <w:color w:val="0070c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70c0"/>
          <w:sz w:val="24"/>
          <w:szCs w:val="24"/>
          <w:u w:val="none"/>
          <w:shd w:fill="auto" w:val="clear"/>
          <w:vertAlign w:val="baseline"/>
          <w:rtl w:val="0"/>
        </w:rPr>
        <w:t xml:space="preserve">Στις περισσότερες περιπτώσεις απόρριψης η επιτροπή δεν πείθεται για την ειλικρίνεια ή  σοβαρότητα των προβαλλόμενων λόγων.</w:t>
      </w:r>
    </w:p>
    <w:p w:rsidR="00000000" w:rsidDel="00000000" w:rsidP="00000000" w:rsidRDefault="00000000" w:rsidRPr="00000000" w14:paraId="00000039">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80" w:before="0" w:line="240" w:lineRule="auto"/>
        <w:ind w:left="720" w:right="0" w:hanging="36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Πώς μπορεί να ασκηθεί έφεση κατά της απορριπτικής απόφασης;</w:t>
      </w:r>
    </w:p>
    <w:p w:rsidR="00000000" w:rsidDel="00000000" w:rsidP="00000000" w:rsidRDefault="00000000" w:rsidRPr="00000000" w14:paraId="0000003A">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80" w:before="0" w:line="240" w:lineRule="auto"/>
        <w:ind w:left="1080" w:right="0" w:hanging="360"/>
        <w:jc w:val="left"/>
        <w:rPr>
          <w:rFonts w:ascii="Times New Roman" w:cs="Times New Roman" w:eastAsia="Times New Roman" w:hAnsi="Times New Roman"/>
          <w:b w:val="0"/>
          <w:i w:val="0"/>
          <w:smallCaps w:val="0"/>
          <w:strike w:val="0"/>
          <w:color w:val="0070c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70c0"/>
          <w:sz w:val="24"/>
          <w:szCs w:val="24"/>
          <w:u w:val="none"/>
          <w:shd w:fill="auto" w:val="clear"/>
          <w:vertAlign w:val="baseline"/>
          <w:rtl w:val="0"/>
        </w:rPr>
        <w:t xml:space="preserve">Αίτηση θεραπείας στην ίδια επιτροπή, ιεραρχική προσφυγή στον υπουργό, αίτηση ακυρώσεως στη διοικητική δικαιοσύνη.</w:t>
      </w:r>
    </w:p>
    <w:p w:rsidR="00000000" w:rsidDel="00000000" w:rsidP="00000000" w:rsidRDefault="00000000" w:rsidRPr="00000000" w14:paraId="0000003B">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80" w:before="0" w:line="240" w:lineRule="auto"/>
        <w:ind w:left="720" w:right="0" w:hanging="36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Τι νομικές διατάξεις προβλέπονται για όσους αρνούνται να εκτελέσουν και την εναλλακτική υπηρεσία;</w:t>
      </w:r>
    </w:p>
    <w:p w:rsidR="00000000" w:rsidDel="00000000" w:rsidP="00000000" w:rsidRDefault="00000000" w:rsidRPr="00000000" w14:paraId="0000003C">
      <w:pPr>
        <w:keepNext w:val="0"/>
        <w:keepLines w:val="0"/>
        <w:pageBreakBefore w:val="0"/>
        <w:widowControl w:val="1"/>
        <w:pBdr>
          <w:top w:space="0" w:sz="0" w:val="nil"/>
          <w:left w:space="0" w:sz="0" w:val="nil"/>
          <w:bottom w:space="0" w:sz="0" w:val="nil"/>
          <w:right w:space="0" w:sz="0" w:val="nil"/>
          <w:between w:space="0" w:sz="0" w:val="nil"/>
        </w:pBdr>
        <w:shd w:fill="auto" w:val="clear"/>
        <w:spacing w:after="80" w:before="0" w:line="240" w:lineRule="auto"/>
        <w:ind w:left="720" w:right="0" w:firstLine="0"/>
        <w:jc w:val="left"/>
        <w:rPr>
          <w:rFonts w:ascii="Times New Roman" w:cs="Times New Roman" w:eastAsia="Times New Roman" w:hAnsi="Times New Roman"/>
          <w:b w:val="0"/>
          <w:i w:val="0"/>
          <w:smallCaps w:val="0"/>
          <w:strike w:val="0"/>
          <w:color w:val="0070c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70c0"/>
          <w:sz w:val="24"/>
          <w:szCs w:val="24"/>
          <w:u w:val="none"/>
          <w:shd w:fill="auto" w:val="clear"/>
          <w:vertAlign w:val="baseline"/>
          <w:rtl w:val="0"/>
        </w:rPr>
        <w:t xml:space="preserve">- Κήρυξη σε ανυποταξία όπως ακριβώς προβλέπεται για τους υπόχρεους στρατιωτικής υπηρεσίας, κυρώσεις διοικητικές (πρόστιμο, απαγόρευση εξόδου από τη χώρα) και ποινικές (ενώπιον στρατιωτικής δικαιοσύνης).</w:t>
      </w:r>
    </w:p>
    <w:p w:rsidR="00000000" w:rsidDel="00000000" w:rsidP="00000000" w:rsidRDefault="00000000" w:rsidRPr="00000000" w14:paraId="0000003D">
      <w:pPr>
        <w:pStyle w:val="Heading3"/>
        <w:spacing w:after="80" w:line="240" w:lineRule="auto"/>
        <w:rPr>
          <w:sz w:val="24"/>
          <w:szCs w:val="24"/>
        </w:rPr>
      </w:pPr>
      <w:r w:rsidDel="00000000" w:rsidR="00000000" w:rsidRPr="00000000">
        <w:rPr>
          <w:sz w:val="24"/>
          <w:szCs w:val="24"/>
          <w:rtl w:val="0"/>
        </w:rPr>
        <w:t xml:space="preserve">Ζ. Διατάξεις που διέπουν την εναλλακτική υπηρεσία</w:t>
      </w:r>
    </w:p>
    <w:p w:rsidR="00000000" w:rsidDel="00000000" w:rsidP="00000000" w:rsidRDefault="00000000" w:rsidRPr="00000000" w14:paraId="0000003E">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80" w:before="0" w:line="240" w:lineRule="auto"/>
        <w:ind w:left="720" w:right="0" w:hanging="36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Ποιες Αρχές επιβλέπουν το σύστημα της εναλλακτικής υπηρεσίας των αντιρρησιών συνείδησης;</w:t>
      </w:r>
    </w:p>
    <w:p w:rsidR="00000000" w:rsidDel="00000000" w:rsidP="00000000" w:rsidRDefault="00000000" w:rsidRPr="00000000" w14:paraId="0000003F">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80" w:before="0" w:line="240" w:lineRule="auto"/>
        <w:ind w:left="1080" w:right="0" w:hanging="360"/>
        <w:jc w:val="left"/>
        <w:rPr>
          <w:rFonts w:ascii="Times New Roman" w:cs="Times New Roman" w:eastAsia="Times New Roman" w:hAnsi="Times New Roman"/>
          <w:b w:val="0"/>
          <w:i w:val="0"/>
          <w:smallCaps w:val="0"/>
          <w:strike w:val="0"/>
          <w:color w:val="0070c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70c0"/>
          <w:sz w:val="24"/>
          <w:szCs w:val="24"/>
          <w:u w:val="none"/>
          <w:shd w:fill="auto" w:val="clear"/>
          <w:vertAlign w:val="baseline"/>
          <w:rtl w:val="0"/>
        </w:rPr>
        <w:t xml:space="preserve">Το ΓΕΕΘΑ εποπτεύει τη διαδικασία υπαγωγής, την τοποθέτηση για απασχόληση σε φορείς του δημοσίου τομέα, τη συνολική διάρκεια της υπηρεσίας μέχρι την απόλυση καθώς και το ενδεχόμενο έκπτωσης εφ’ όσον κινηθεί από το φορέα απασχόλησης η σχετική διαδικασία. Όσα άλλα ζητήματα ανακύπτουν κατά τη διάρκεια της υπηρεσίας, όπως ιδίως οι υποχρεώσεις, τα δικαιώματα και η φύση του παρεχόμενου έργου, αντιμετωπίζονται από τους φορείς και κατ’ επέκταση από τα υπουργεία τα οποία τους εποπτεύουν.</w:t>
      </w:r>
    </w:p>
    <w:p w:rsidR="00000000" w:rsidDel="00000000" w:rsidP="00000000" w:rsidRDefault="00000000" w:rsidRPr="00000000" w14:paraId="00000040">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80" w:before="0" w:line="240" w:lineRule="auto"/>
        <w:ind w:left="720" w:right="0" w:hanging="36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Ποια είναι η διάρκεια της εναλλακτικής υπηρεσίας;</w:t>
      </w:r>
    </w:p>
    <w:p w:rsidR="00000000" w:rsidDel="00000000" w:rsidP="00000000" w:rsidRDefault="00000000" w:rsidRPr="00000000" w14:paraId="00000041">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80" w:before="0" w:line="240" w:lineRule="auto"/>
        <w:ind w:left="1080" w:right="0" w:hanging="360"/>
        <w:jc w:val="left"/>
        <w:rPr>
          <w:rFonts w:ascii="Times New Roman" w:cs="Times New Roman" w:eastAsia="Times New Roman" w:hAnsi="Times New Roman"/>
          <w:b w:val="0"/>
          <w:i w:val="0"/>
          <w:smallCaps w:val="0"/>
          <w:strike w:val="0"/>
          <w:color w:val="0070c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70c0"/>
          <w:sz w:val="24"/>
          <w:szCs w:val="24"/>
          <w:u w:val="none"/>
          <w:shd w:fill="auto" w:val="clear"/>
          <w:vertAlign w:val="baseline"/>
          <w:rtl w:val="0"/>
        </w:rPr>
        <w:t xml:space="preserve">Προσαύξηση 3 μηνών σε σχέση με τη στρατιωτική θητεία, δηλαδή κατά κανόνα 15 μήνες ή με αντίστοιχες μειώσεις κατά περίπτωση.</w:t>
      </w:r>
    </w:p>
    <w:p w:rsidR="00000000" w:rsidDel="00000000" w:rsidP="00000000" w:rsidRDefault="00000000" w:rsidRPr="00000000" w14:paraId="00000042">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80" w:before="0" w:line="240" w:lineRule="auto"/>
        <w:ind w:left="720" w:right="0" w:hanging="36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Στην περίπτωση που ο αντιρρησίας συνείδησης υπηρετούσε στρατιωτική θητεία, ποια θα ήταν η διάρκειά της;</w:t>
      </w:r>
    </w:p>
    <w:p w:rsidR="00000000" w:rsidDel="00000000" w:rsidP="00000000" w:rsidRDefault="00000000" w:rsidRPr="00000000" w14:paraId="00000043">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80" w:before="0" w:line="240" w:lineRule="auto"/>
        <w:ind w:left="1080" w:right="0" w:hanging="360"/>
        <w:jc w:val="left"/>
        <w:rPr>
          <w:rFonts w:ascii="Times New Roman" w:cs="Times New Roman" w:eastAsia="Times New Roman" w:hAnsi="Times New Roman"/>
          <w:b w:val="0"/>
          <w:i w:val="0"/>
          <w:smallCaps w:val="0"/>
          <w:strike w:val="0"/>
          <w:color w:val="0070c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70c0"/>
          <w:sz w:val="24"/>
          <w:szCs w:val="24"/>
          <w:u w:val="none"/>
          <w:shd w:fill="auto" w:val="clear"/>
          <w:vertAlign w:val="baseline"/>
          <w:rtl w:val="0"/>
        </w:rPr>
        <w:t xml:space="preserve">3 μήνες λιγότερο.</w:t>
      </w:r>
    </w:p>
    <w:p w:rsidR="00000000" w:rsidDel="00000000" w:rsidP="00000000" w:rsidRDefault="00000000" w:rsidRPr="00000000" w14:paraId="00000044">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80" w:before="0" w:line="240" w:lineRule="auto"/>
        <w:ind w:left="720" w:right="0" w:hanging="36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Ποια είναι η αμοιβή των αντιρρησιών συνείδησης;</w:t>
      </w:r>
    </w:p>
    <w:p w:rsidR="00000000" w:rsidDel="00000000" w:rsidP="00000000" w:rsidRDefault="00000000" w:rsidRPr="00000000" w14:paraId="00000045">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80" w:before="0" w:line="240" w:lineRule="auto"/>
        <w:ind w:left="1080" w:right="0" w:hanging="360"/>
        <w:jc w:val="left"/>
        <w:rPr>
          <w:rFonts w:ascii="Times New Roman" w:cs="Times New Roman" w:eastAsia="Times New Roman" w:hAnsi="Times New Roman"/>
          <w:b w:val="0"/>
          <w:i w:val="0"/>
          <w:smallCaps w:val="0"/>
          <w:strike w:val="0"/>
          <w:color w:val="0070c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70c0"/>
          <w:sz w:val="24"/>
          <w:szCs w:val="24"/>
          <w:u w:val="none"/>
          <w:shd w:fill="auto" w:val="clear"/>
          <w:vertAlign w:val="baseline"/>
          <w:rtl w:val="0"/>
        </w:rPr>
        <w:t xml:space="preserve">Δεν προβλέπεται αμοιβή, παρά μόνο αποζημίωση (σήμερα: 223,53 ευρώ) αν ο φορέας απασχόλησης αδυνατεί να παράσχει τροφή και στέγη.</w:t>
      </w:r>
    </w:p>
    <w:p w:rsidR="00000000" w:rsidDel="00000000" w:rsidP="00000000" w:rsidRDefault="00000000" w:rsidRPr="00000000" w14:paraId="00000046">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80" w:before="0" w:line="240" w:lineRule="auto"/>
        <w:ind w:left="720" w:right="0" w:hanging="36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Παρακαλούμε συγκρίνετε την αμοιβή των αντιρρησιών συνείδησης με αυτήν των υπηρετούντων στρατιωτική θητεία;</w:t>
      </w:r>
    </w:p>
    <w:p w:rsidR="00000000" w:rsidDel="00000000" w:rsidP="00000000" w:rsidRDefault="00000000" w:rsidRPr="00000000" w14:paraId="00000047">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80" w:before="0" w:line="240" w:lineRule="auto"/>
        <w:ind w:left="1080" w:right="0" w:hanging="360"/>
        <w:jc w:val="left"/>
        <w:rPr>
          <w:rFonts w:ascii="Times New Roman" w:cs="Times New Roman" w:eastAsia="Times New Roman" w:hAnsi="Times New Roman"/>
          <w:b w:val="0"/>
          <w:i w:val="0"/>
          <w:smallCaps w:val="0"/>
          <w:strike w:val="0"/>
          <w:color w:val="0070c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70c0"/>
          <w:sz w:val="24"/>
          <w:szCs w:val="24"/>
          <w:u w:val="none"/>
          <w:shd w:fill="auto" w:val="clear"/>
          <w:vertAlign w:val="baseline"/>
          <w:rtl w:val="0"/>
        </w:rPr>
        <w:t xml:space="preserve">Ούτε για τους υπηρετούντες στρατιωτική θητεία προβλέπεται αμοιβή, παρά μόνον </w:t>
      </w:r>
      <w:r w:rsidDel="00000000" w:rsidR="00000000" w:rsidRPr="00000000">
        <w:rPr>
          <w:rFonts w:ascii="Times New Roman" w:cs="Times New Roman" w:eastAsia="Times New Roman" w:hAnsi="Times New Roman"/>
          <w:b w:val="0"/>
          <w:i w:val="1"/>
          <w:smallCaps w:val="0"/>
          <w:strike w:val="0"/>
          <w:color w:val="0070c0"/>
          <w:sz w:val="24"/>
          <w:szCs w:val="24"/>
          <w:u w:val="none"/>
          <w:shd w:fill="auto" w:val="clear"/>
          <w:vertAlign w:val="baseline"/>
          <w:rtl w:val="0"/>
        </w:rPr>
        <w:t xml:space="preserve">«επίδομα»</w:t>
      </w:r>
      <w:r w:rsidDel="00000000" w:rsidR="00000000" w:rsidRPr="00000000">
        <w:rPr>
          <w:rFonts w:ascii="Times New Roman" w:cs="Times New Roman" w:eastAsia="Times New Roman" w:hAnsi="Times New Roman"/>
          <w:b w:val="0"/>
          <w:i w:val="0"/>
          <w:smallCaps w:val="0"/>
          <w:strike w:val="0"/>
          <w:color w:val="0070c0"/>
          <w:sz w:val="24"/>
          <w:szCs w:val="24"/>
          <w:u w:val="none"/>
          <w:shd w:fill="auto" w:val="clear"/>
          <w:vertAlign w:val="baseline"/>
          <w:rtl w:val="0"/>
        </w:rPr>
        <w:t xml:space="preserve"> (σήμερα: 8,80 ευρώ).</w:t>
      </w:r>
    </w:p>
    <w:p w:rsidR="00000000" w:rsidDel="00000000" w:rsidP="00000000" w:rsidRDefault="00000000" w:rsidRPr="00000000" w14:paraId="00000048">
      <w:pPr>
        <w:numPr>
          <w:ilvl w:val="0"/>
          <w:numId w:val="3"/>
        </w:numPr>
        <w:spacing w:after="80" w:lineRule="auto"/>
        <w:ind w:left="720" w:hanging="360"/>
        <w:rPr>
          <w:sz w:val="22"/>
          <w:szCs w:val="22"/>
        </w:rPr>
      </w:pPr>
      <w:r w:rsidDel="00000000" w:rsidR="00000000" w:rsidRPr="00000000">
        <w:rPr>
          <w:sz w:val="22"/>
          <w:szCs w:val="22"/>
          <w:rtl w:val="0"/>
        </w:rPr>
        <w:t xml:space="preserve">Σε τι είδους θέσεις εκπληρώνεται συνήθως η εναλλακτική υπηρεσία;</w:t>
      </w:r>
    </w:p>
    <w:p w:rsidR="00000000" w:rsidDel="00000000" w:rsidP="00000000" w:rsidRDefault="00000000" w:rsidRPr="00000000" w14:paraId="00000049">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80" w:before="0" w:line="240" w:lineRule="auto"/>
        <w:ind w:left="1080" w:right="0" w:hanging="360"/>
        <w:jc w:val="left"/>
        <w:rPr>
          <w:rFonts w:ascii="Times New Roman" w:cs="Times New Roman" w:eastAsia="Times New Roman" w:hAnsi="Times New Roman"/>
          <w:b w:val="0"/>
          <w:i w:val="0"/>
          <w:smallCaps w:val="0"/>
          <w:strike w:val="0"/>
          <w:color w:val="0070c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70c0"/>
          <w:sz w:val="24"/>
          <w:szCs w:val="24"/>
          <w:u w:val="none"/>
          <w:shd w:fill="auto" w:val="clear"/>
          <w:vertAlign w:val="baseline"/>
          <w:rtl w:val="0"/>
        </w:rPr>
        <w:t xml:space="preserve">Παλαιότερα μόνο σε φορείς παροχής υπηρεσιών υγείας ή πρόνοιας καθώς και ταχυδρομεία, τα τελευταία χρόνια σε παντός είδους φορείς του δημόσιου τομέα.</w:t>
      </w:r>
    </w:p>
    <w:p w:rsidR="00000000" w:rsidDel="00000000" w:rsidP="00000000" w:rsidRDefault="00000000" w:rsidRPr="00000000" w14:paraId="0000004A">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80" w:before="0" w:line="240" w:lineRule="auto"/>
        <w:ind w:left="720" w:right="0" w:hanging="36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Οι αντιρρησίες συνείδησης έχουν την δυνατότητα να επιλέξουν την υπηρεσία στην οποία τοποθετούνται;</w:t>
      </w:r>
    </w:p>
    <w:p w:rsidR="00000000" w:rsidDel="00000000" w:rsidP="00000000" w:rsidRDefault="00000000" w:rsidRPr="00000000" w14:paraId="0000004B">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80" w:before="0" w:line="240" w:lineRule="auto"/>
        <w:ind w:left="1080" w:right="0" w:hanging="360"/>
        <w:jc w:val="left"/>
        <w:rPr>
          <w:rFonts w:ascii="Times New Roman" w:cs="Times New Roman" w:eastAsia="Times New Roman" w:hAnsi="Times New Roman"/>
          <w:b w:val="0"/>
          <w:i w:val="0"/>
          <w:smallCaps w:val="0"/>
          <w:strike w:val="0"/>
          <w:color w:val="0070c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70c0"/>
          <w:sz w:val="24"/>
          <w:szCs w:val="24"/>
          <w:u w:val="none"/>
          <w:shd w:fill="auto" w:val="clear"/>
          <w:vertAlign w:val="baseline"/>
          <w:rtl w:val="0"/>
        </w:rPr>
        <w:t xml:space="preserve">Όχι, μπορούν μόνο να εκδηλώσουν προτίμηση για ορισμένες περιοχές της χώρας καθώς και να ζητήσουν μετάθεση μετά από συμπλήρωση ορισμένων μηνών υπηρεσίας.</w:t>
      </w:r>
    </w:p>
    <w:p w:rsidR="00000000" w:rsidDel="00000000" w:rsidP="00000000" w:rsidRDefault="00000000" w:rsidRPr="00000000" w14:paraId="0000004C">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80" w:before="0" w:line="240" w:lineRule="auto"/>
        <w:ind w:left="720" w:right="0" w:hanging="36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Υπάρχει δυνατότητα να εκπληρώνεται η εναλλακτική υπηρεσία στον τόπο μόνιμης κατοικίας του αντιρρησία συνείδησης;</w:t>
      </w:r>
    </w:p>
    <w:p w:rsidR="00000000" w:rsidDel="00000000" w:rsidP="00000000" w:rsidRDefault="00000000" w:rsidRPr="00000000" w14:paraId="0000004D">
      <w:pPr>
        <w:keepNext w:val="0"/>
        <w:keepLines w:val="0"/>
        <w:pageBreakBefore w:val="0"/>
        <w:widowControl w:val="1"/>
        <w:pBdr>
          <w:top w:space="0" w:sz="0" w:val="nil"/>
          <w:left w:space="0" w:sz="0" w:val="nil"/>
          <w:bottom w:space="0" w:sz="0" w:val="nil"/>
          <w:right w:space="0" w:sz="0" w:val="nil"/>
          <w:between w:space="0" w:sz="0" w:val="nil"/>
        </w:pBdr>
        <w:shd w:fill="auto" w:val="clear"/>
        <w:spacing w:after="80" w:before="0" w:line="240" w:lineRule="auto"/>
        <w:ind w:left="720" w:right="0" w:firstLine="0"/>
        <w:jc w:val="left"/>
        <w:rPr>
          <w:rFonts w:ascii="Times New Roman" w:cs="Times New Roman" w:eastAsia="Times New Roman" w:hAnsi="Times New Roman"/>
          <w:b w:val="0"/>
          <w:i w:val="0"/>
          <w:smallCaps w:val="0"/>
          <w:strike w:val="0"/>
          <w:color w:val="0070c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70c0"/>
          <w:sz w:val="24"/>
          <w:szCs w:val="24"/>
          <w:u w:val="none"/>
          <w:shd w:fill="auto" w:val="clear"/>
          <w:vertAlign w:val="baseline"/>
          <w:rtl w:val="0"/>
        </w:rPr>
        <w:t xml:space="preserve">- </w:t>
        <w:tab/>
        <w:t xml:space="preserve">Όχι.</w:t>
      </w:r>
    </w:p>
    <w:p w:rsidR="00000000" w:rsidDel="00000000" w:rsidP="00000000" w:rsidRDefault="00000000" w:rsidRPr="00000000" w14:paraId="0000004E">
      <w:pPr>
        <w:pStyle w:val="Heading3"/>
        <w:rPr>
          <w:sz w:val="24"/>
          <w:szCs w:val="24"/>
        </w:rPr>
      </w:pPr>
      <w:r w:rsidDel="00000000" w:rsidR="00000000" w:rsidRPr="00000000">
        <w:rPr>
          <w:sz w:val="24"/>
          <w:szCs w:val="24"/>
          <w:rtl w:val="0"/>
        </w:rPr>
        <w:t xml:space="preserve">Η. Αντίρρηση συνείδησης κατά τη διάρκεια της στρατιωτικής θητείας </w:t>
      </w:r>
    </w:p>
    <w:p w:rsidR="00000000" w:rsidDel="00000000" w:rsidP="00000000" w:rsidRDefault="00000000" w:rsidRPr="00000000" w14:paraId="0000004F">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80" w:before="0" w:line="240" w:lineRule="auto"/>
        <w:ind w:left="720" w:right="0" w:hanging="36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Ποια είναι η νομοθεσία ή οι κανονισμοί που εφαρμόζονται στην περίπτωση υπηρετούντος στις ένοπλες δυνάμεις που επιθυμεί να υποβάλει αίτηση αποστράτευσης έχοντας αναπτύξει αντιρρήσεις συνείδησης;</w:t>
      </w:r>
    </w:p>
    <w:p w:rsidR="00000000" w:rsidDel="00000000" w:rsidP="00000000" w:rsidRDefault="00000000" w:rsidRPr="00000000" w14:paraId="00000050">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80" w:before="0" w:line="240" w:lineRule="auto"/>
        <w:ind w:left="1080" w:right="0" w:hanging="360"/>
        <w:jc w:val="left"/>
        <w:rPr>
          <w:rFonts w:ascii="Times New Roman" w:cs="Times New Roman" w:eastAsia="Times New Roman" w:hAnsi="Times New Roman"/>
          <w:b w:val="0"/>
          <w:i w:val="0"/>
          <w:smallCaps w:val="0"/>
          <w:strike w:val="0"/>
          <w:color w:val="0070c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70c0"/>
          <w:sz w:val="24"/>
          <w:szCs w:val="24"/>
          <w:u w:val="none"/>
          <w:shd w:fill="auto" w:val="clear"/>
          <w:vertAlign w:val="baseline"/>
          <w:rtl w:val="0"/>
        </w:rPr>
        <w:t xml:space="preserve">Δεν προβλέπεται δυνατότητα μετάπτωσης σε καθεστώς εναλλακτικής υπηρεσίας μετά την έναρξη της στρατιωτικής υπηρεσίας. Οι υπηρετούντες στρατιωτική θητεία υποχρεούνται να την ολοκληρώσουν εκτός αν εξασφαλίσουν απαλλαγή για άλλους λόγους (υγείας κλπ) εκτός από την αντίρρηση συνείδησης. Τα μόνιμα στελέχη των ενόπλων δυνάμεων μπορούν μόνο να παραιτηθούν.</w:t>
      </w:r>
    </w:p>
    <w:p w:rsidR="00000000" w:rsidDel="00000000" w:rsidP="00000000" w:rsidRDefault="00000000" w:rsidRPr="00000000" w14:paraId="00000051">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80" w:before="0" w:line="240" w:lineRule="auto"/>
        <w:ind w:left="720" w:right="0" w:hanging="36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Ποιες διαδικασίες ακολουθούνται σε περίπτωση υποβολής σχετικής αίτησης;</w:t>
      </w:r>
    </w:p>
    <w:p w:rsidR="00000000" w:rsidDel="00000000" w:rsidP="00000000" w:rsidRDefault="00000000" w:rsidRPr="00000000" w14:paraId="00000052">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80" w:before="0" w:line="240" w:lineRule="auto"/>
        <w:ind w:left="1080" w:right="0" w:hanging="360"/>
        <w:jc w:val="left"/>
        <w:rPr>
          <w:rFonts w:ascii="Times New Roman" w:cs="Times New Roman" w:eastAsia="Times New Roman" w:hAnsi="Times New Roman"/>
          <w:b w:val="0"/>
          <w:i w:val="0"/>
          <w:smallCaps w:val="0"/>
          <w:strike w:val="0"/>
          <w:color w:val="0070c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70c0"/>
          <w:sz w:val="24"/>
          <w:szCs w:val="24"/>
          <w:u w:val="none"/>
          <w:shd w:fill="auto" w:val="clear"/>
          <w:vertAlign w:val="baseline"/>
          <w:rtl w:val="0"/>
        </w:rPr>
        <w:t xml:space="preserve">Μόνιμα στελέχη που παραιτούνται πριν συμπληρώσουν τον προβλεπόμενο ελάχιστο χρόνο υπηρεσίας, υποχρεούνται να καταβάλουν </w:t>
      </w:r>
      <w:r w:rsidDel="00000000" w:rsidR="00000000" w:rsidRPr="00000000">
        <w:rPr>
          <w:rFonts w:ascii="Times New Roman" w:cs="Times New Roman" w:eastAsia="Times New Roman" w:hAnsi="Times New Roman"/>
          <w:b w:val="0"/>
          <w:i w:val="1"/>
          <w:smallCaps w:val="0"/>
          <w:strike w:val="0"/>
          <w:color w:val="0070c0"/>
          <w:sz w:val="24"/>
          <w:szCs w:val="24"/>
          <w:u w:val="none"/>
          <w:shd w:fill="auto" w:val="clear"/>
          <w:vertAlign w:val="baseline"/>
          <w:rtl w:val="0"/>
        </w:rPr>
        <w:t xml:space="preserve">«αποζημίωση υπέρ του δημοσίου»</w:t>
      </w:r>
      <w:r w:rsidDel="00000000" w:rsidR="00000000" w:rsidRPr="00000000">
        <w:rPr>
          <w:rFonts w:ascii="Times New Roman" w:cs="Times New Roman" w:eastAsia="Times New Roman" w:hAnsi="Times New Roman"/>
          <w:b w:val="0"/>
          <w:i w:val="0"/>
          <w:smallCaps w:val="0"/>
          <w:strike w:val="0"/>
          <w:color w:val="0070c0"/>
          <w:sz w:val="24"/>
          <w:szCs w:val="24"/>
          <w:u w:val="none"/>
          <w:shd w:fill="auto" w:val="clear"/>
          <w:vertAlign w:val="baseline"/>
          <w:rtl w:val="0"/>
        </w:rPr>
        <w:t xml:space="preserve"> ανάλογα με το χρόνο φοίτησής τους στην αντίστοιχη σχολή.</w:t>
      </w:r>
    </w:p>
    <w:p w:rsidR="00000000" w:rsidDel="00000000" w:rsidP="00000000" w:rsidRDefault="00000000" w:rsidRPr="00000000" w14:paraId="00000053">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80" w:before="0" w:line="240" w:lineRule="auto"/>
        <w:ind w:left="720" w:right="0" w:hanging="36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Ποιες πληροφορίες είναι διαθέσιμες στα στελέχη που υπηρετούν σχετικά με το δικαίωμα στην αντίρρηση συνείδησης και τους τρόπους με τους οποίους μπορούν να υποβάλουν σχετικό αίτημα;</w:t>
      </w:r>
    </w:p>
    <w:p w:rsidR="00000000" w:rsidDel="00000000" w:rsidP="00000000" w:rsidRDefault="00000000" w:rsidRPr="00000000" w14:paraId="00000054">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80" w:before="0" w:line="240" w:lineRule="auto"/>
        <w:ind w:left="1080" w:right="0" w:hanging="360"/>
        <w:jc w:val="left"/>
        <w:rPr>
          <w:rFonts w:ascii="Times New Roman" w:cs="Times New Roman" w:eastAsia="Times New Roman" w:hAnsi="Times New Roman"/>
          <w:b w:val="0"/>
          <w:i w:val="0"/>
          <w:smallCaps w:val="0"/>
          <w:strike w:val="0"/>
          <w:color w:val="0070c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70c0"/>
          <w:sz w:val="24"/>
          <w:szCs w:val="24"/>
          <w:u w:val="none"/>
          <w:shd w:fill="auto" w:val="clear"/>
          <w:vertAlign w:val="baseline"/>
          <w:rtl w:val="0"/>
        </w:rPr>
        <w:t xml:space="preserve">Για τους υπηρετούντες στρατιωτική θητεία δεν προβλέπεται καν δυνατότητα. Για τα μόνιμα στελέχη δεν μας είναι γνωστό κατά πόσο παρέχονται τέτοιες πληροφορίες.</w:t>
      </w:r>
    </w:p>
    <w:p w:rsidR="00000000" w:rsidDel="00000000" w:rsidP="00000000" w:rsidRDefault="00000000" w:rsidRPr="00000000" w14:paraId="00000055">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80" w:before="0" w:line="240" w:lineRule="auto"/>
        <w:ind w:left="720" w:right="0" w:hanging="36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Έχουν καταγραφεί τέτοιες περιπτώσεις τα τελευταία χρόνια; Παρακαλούμε να δώσετε λεπτομέρειες σχετικά με τον αριθμό των αιτημάτων καθώς και όσων έγιναν αποδεκτά.</w:t>
      </w:r>
    </w:p>
    <w:p w:rsidR="00000000" w:rsidDel="00000000" w:rsidP="00000000" w:rsidRDefault="00000000" w:rsidRPr="00000000" w14:paraId="00000056">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80" w:before="0" w:line="240" w:lineRule="auto"/>
        <w:ind w:left="1080" w:right="0" w:hanging="360"/>
        <w:jc w:val="left"/>
        <w:rPr>
          <w:rFonts w:ascii="Times New Roman" w:cs="Times New Roman" w:eastAsia="Times New Roman" w:hAnsi="Times New Roman"/>
          <w:b w:val="0"/>
          <w:i w:val="0"/>
          <w:smallCaps w:val="0"/>
          <w:strike w:val="0"/>
          <w:color w:val="0070c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70c0"/>
          <w:sz w:val="24"/>
          <w:szCs w:val="24"/>
          <w:u w:val="none"/>
          <w:shd w:fill="auto" w:val="clear"/>
          <w:vertAlign w:val="baseline"/>
          <w:rtl w:val="0"/>
        </w:rPr>
        <w:t xml:space="preserve">Για τους υπηρετούντες στρατιωτική θητεία δεν προβλέπεται καν δυνατότητα. Για τα μόνιμα στελέχη δεν μας είναι γνωστά τέτοια στοιχεία.</w:t>
      </w:r>
    </w:p>
    <w:p w:rsidR="00000000" w:rsidDel="00000000" w:rsidP="00000000" w:rsidRDefault="00000000" w:rsidRPr="00000000" w14:paraId="00000057">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80" w:before="0" w:line="240" w:lineRule="auto"/>
        <w:ind w:left="720" w:right="0" w:hanging="36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Παρακαλούμε δώστε λεπτομέρειες για τους λόγους απόρριψης των αιτημάτων τα οποία δεν έγιναν αποδεκτά.</w:t>
      </w:r>
    </w:p>
    <w:p w:rsidR="00000000" w:rsidDel="00000000" w:rsidP="00000000" w:rsidRDefault="00000000" w:rsidRPr="00000000" w14:paraId="00000058">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80" w:before="0" w:line="240" w:lineRule="auto"/>
        <w:ind w:left="1080" w:right="0" w:hanging="360"/>
        <w:jc w:val="left"/>
        <w:rPr>
          <w:rFonts w:ascii="Times New Roman" w:cs="Times New Roman" w:eastAsia="Times New Roman" w:hAnsi="Times New Roman"/>
          <w:b w:val="0"/>
          <w:i w:val="0"/>
          <w:smallCaps w:val="0"/>
          <w:strike w:val="0"/>
          <w:color w:val="0070c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70c0"/>
          <w:sz w:val="24"/>
          <w:szCs w:val="24"/>
          <w:u w:val="none"/>
          <w:shd w:fill="auto" w:val="clear"/>
          <w:vertAlign w:val="baseline"/>
          <w:rtl w:val="0"/>
        </w:rPr>
        <w:t xml:space="preserve">Για τους υπηρετούντες στρατιωτική θητεία δεν προβλέπεται καν δυνατότητα. Για τα μόνιμα στελέχη δεν μας είναι γνωστά τέτοια στοιχεία.</w:t>
      </w:r>
    </w:p>
    <w:p w:rsidR="00000000" w:rsidDel="00000000" w:rsidP="00000000" w:rsidRDefault="00000000" w:rsidRPr="00000000" w14:paraId="00000059">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80" w:before="0" w:line="240" w:lineRule="auto"/>
        <w:ind w:left="720" w:right="0" w:hanging="36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Σε πόσα άτομα ασκήθηκε δίωξη για λιποταξία; Υπήρχαν μεταξύ αυτών άτομα που είχαν δηλώσει αντιρρησίες συνείδησης; Ποια ήταν τα αποτελέσματα των διώξεων αυτών και ποιες ποινές επιβλήθηκαν;</w:t>
      </w:r>
    </w:p>
    <w:p w:rsidR="00000000" w:rsidDel="00000000" w:rsidP="00000000" w:rsidRDefault="00000000" w:rsidRPr="00000000" w14:paraId="0000005A">
      <w:pPr>
        <w:keepNext w:val="0"/>
        <w:keepLines w:val="0"/>
        <w:pageBreakBefore w:val="0"/>
        <w:widowControl w:val="1"/>
        <w:pBdr>
          <w:top w:space="0" w:sz="0" w:val="nil"/>
          <w:left w:space="0" w:sz="0" w:val="nil"/>
          <w:bottom w:space="0" w:sz="0" w:val="nil"/>
          <w:right w:space="0" w:sz="0" w:val="nil"/>
          <w:between w:space="0" w:sz="0" w:val="nil"/>
        </w:pBdr>
        <w:shd w:fill="auto" w:val="clear"/>
        <w:spacing w:after="80" w:before="0" w:line="240" w:lineRule="auto"/>
        <w:ind w:left="720" w:right="0" w:firstLine="0"/>
        <w:jc w:val="left"/>
        <w:rPr>
          <w:rFonts w:ascii="Times New Roman" w:cs="Times New Roman" w:eastAsia="Times New Roman" w:hAnsi="Times New Roman"/>
          <w:b w:val="0"/>
          <w:i w:val="0"/>
          <w:smallCaps w:val="0"/>
          <w:strike w:val="0"/>
          <w:color w:val="0070c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70c0"/>
          <w:sz w:val="24"/>
          <w:szCs w:val="24"/>
          <w:u w:val="none"/>
          <w:shd w:fill="auto" w:val="clear"/>
          <w:vertAlign w:val="baseline"/>
          <w:rtl w:val="0"/>
        </w:rPr>
        <w:t xml:space="preserve">- </w:t>
        <w:tab/>
        <w:t xml:space="preserve">Το ΓΕΕΘΑ δεν παρέχει στοιχεία για τα θέματα αυτά.</w:t>
      </w:r>
    </w:p>
    <w:p w:rsidR="00000000" w:rsidDel="00000000" w:rsidP="00000000" w:rsidRDefault="00000000" w:rsidRPr="00000000" w14:paraId="0000005B">
      <w:pPr>
        <w:pStyle w:val="Heading3"/>
        <w:spacing w:after="80" w:line="240" w:lineRule="auto"/>
        <w:rPr>
          <w:sz w:val="24"/>
          <w:szCs w:val="24"/>
        </w:rPr>
      </w:pPr>
      <w:r w:rsidDel="00000000" w:rsidR="00000000" w:rsidRPr="00000000">
        <w:rPr>
          <w:sz w:val="24"/>
          <w:szCs w:val="24"/>
          <w:rtl w:val="0"/>
        </w:rPr>
        <w:t xml:space="preserve">Θ. Αντίρρηση συνείδησης μετά τη στρατιωτική θητεία</w:t>
      </w:r>
    </w:p>
    <w:p w:rsidR="00000000" w:rsidDel="00000000" w:rsidP="00000000" w:rsidRDefault="00000000" w:rsidRPr="00000000" w14:paraId="0000005C">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80" w:before="0" w:line="240" w:lineRule="auto"/>
        <w:ind w:left="720" w:right="0" w:hanging="36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Ποια νομοθεσία ή κανονισμοί θα εφαρμόζονταν στην περίπτωση ενός έφεδρου που θα υπέβαλε αίτηση αναγνώρισης ως αντιρρησία συνείδησης;</w:t>
      </w:r>
    </w:p>
    <w:p w:rsidR="00000000" w:rsidDel="00000000" w:rsidP="00000000" w:rsidRDefault="00000000" w:rsidRPr="00000000" w14:paraId="0000005D">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80" w:before="0" w:line="240" w:lineRule="auto"/>
        <w:ind w:left="1080" w:right="0" w:hanging="360"/>
        <w:jc w:val="left"/>
        <w:rPr>
          <w:rFonts w:ascii="Times New Roman" w:cs="Times New Roman" w:eastAsia="Times New Roman" w:hAnsi="Times New Roman"/>
          <w:b w:val="0"/>
          <w:i w:val="0"/>
          <w:smallCaps w:val="0"/>
          <w:strike w:val="0"/>
          <w:color w:val="0070c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70c0"/>
          <w:sz w:val="24"/>
          <w:szCs w:val="24"/>
          <w:u w:val="none"/>
          <w:shd w:fill="auto" w:val="clear"/>
          <w:vertAlign w:val="baseline"/>
          <w:rtl w:val="0"/>
        </w:rPr>
        <w:t xml:space="preserve">Μετά την εκπλήρωση στρατιωτικής θητείας, οι απολυθέντες μπορούν να ζητήσουν υπαγωγή σε καθεστώς αντιρρησία συνείδησης με την ίδια διαδικασία που προβλέπεται για τέτοιες αιτήσεις πριν από την αρχική κατάταξη. Αν η αίτηση εγκριθεί, απαλλάσσονται από την εφεδρική υποχρέωση. Σύμφωνα με το ΓΕΕΘΑ, τα τελευταία 10 χρόνια υποβλήθηκαν 6 τέτοιες αιτήσεις και έγιναν όλες δεκτές.</w:t>
      </w:r>
    </w:p>
    <w:p w:rsidR="00000000" w:rsidDel="00000000" w:rsidP="00000000" w:rsidRDefault="00000000" w:rsidRPr="00000000" w14:paraId="0000005E">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80" w:before="0" w:line="240" w:lineRule="auto"/>
        <w:ind w:left="720" w:right="0" w:hanging="36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Υπάρχουν τα τελευταία χρόνια υπόχρεοι εφεδρικής θητείας που έχουν αρνηθεί να την εκπληρώσουν για λόγους συνείδησης; Ποια ήταν τα αποτελέσματα;</w:t>
      </w:r>
    </w:p>
    <w:p w:rsidR="00000000" w:rsidDel="00000000" w:rsidP="00000000" w:rsidRDefault="00000000" w:rsidRPr="00000000" w14:paraId="0000005F">
      <w:pPr>
        <w:keepNext w:val="0"/>
        <w:keepLines w:val="0"/>
        <w:pageBreakBefore w:val="0"/>
        <w:widowControl w:val="1"/>
        <w:pBdr>
          <w:top w:space="0" w:sz="0" w:val="nil"/>
          <w:left w:space="0" w:sz="0" w:val="nil"/>
          <w:bottom w:space="0" w:sz="0" w:val="nil"/>
          <w:right w:space="0" w:sz="0" w:val="nil"/>
          <w:between w:space="0" w:sz="0" w:val="nil"/>
        </w:pBdr>
        <w:shd w:fill="auto" w:val="clear"/>
        <w:spacing w:after="80" w:before="0" w:line="240" w:lineRule="auto"/>
        <w:ind w:left="720" w:right="0" w:firstLine="0"/>
        <w:jc w:val="left"/>
        <w:rPr>
          <w:rFonts w:ascii="Times New Roman" w:cs="Times New Roman" w:eastAsia="Times New Roman" w:hAnsi="Times New Roman"/>
          <w:b w:val="0"/>
          <w:i w:val="0"/>
          <w:smallCaps w:val="0"/>
          <w:strike w:val="0"/>
          <w:color w:val="0070c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70c0"/>
          <w:sz w:val="24"/>
          <w:szCs w:val="24"/>
          <w:u w:val="none"/>
          <w:shd w:fill="auto" w:val="clear"/>
          <w:vertAlign w:val="baseline"/>
          <w:rtl w:val="0"/>
        </w:rPr>
        <w:t xml:space="preserve">-</w:t>
        <w:tab/>
        <w:t xml:space="preserve">Δεν μας είναι γνωστό.</w:t>
      </w:r>
    </w:p>
    <w:p w:rsidR="00000000" w:rsidDel="00000000" w:rsidP="00000000" w:rsidRDefault="00000000" w:rsidRPr="00000000" w14:paraId="00000060">
      <w:pPr>
        <w:pStyle w:val="Heading3"/>
        <w:spacing w:after="80" w:line="240" w:lineRule="auto"/>
        <w:rPr>
          <w:sz w:val="24"/>
          <w:szCs w:val="24"/>
        </w:rPr>
      </w:pPr>
      <w:r w:rsidDel="00000000" w:rsidR="00000000" w:rsidRPr="00000000">
        <w:rPr>
          <w:sz w:val="24"/>
          <w:szCs w:val="24"/>
          <w:rtl w:val="0"/>
        </w:rPr>
        <w:t xml:space="preserve">Ι. Άσυλο για αντιρρησίες συνείδησης</w:t>
      </w:r>
    </w:p>
    <w:p w:rsidR="00000000" w:rsidDel="00000000" w:rsidP="00000000" w:rsidRDefault="00000000" w:rsidRPr="00000000" w14:paraId="00000061">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Θα μπορούσατε να λάβετε στατιστικά στοιχεία σχετικά με τις εγκρίσεις/ απορρίψεις σε αιτήματα ασύλου στη χώρα σας όπου γίνεται λόγος για αντίρρηση συνείδησης;</w:t>
      </w:r>
    </w:p>
    <w:p w:rsidR="00000000" w:rsidDel="00000000" w:rsidP="00000000" w:rsidRDefault="00000000" w:rsidRPr="00000000" w14:paraId="0000006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Times New Roman" w:cs="Times New Roman" w:eastAsia="Times New Roman" w:hAnsi="Times New Roman"/>
          <w:b w:val="0"/>
          <w:i w:val="0"/>
          <w:smallCaps w:val="0"/>
          <w:strike w:val="0"/>
          <w:color w:val="0070c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70c0"/>
          <w:sz w:val="24"/>
          <w:szCs w:val="24"/>
          <w:u w:val="none"/>
          <w:shd w:fill="auto" w:val="clear"/>
          <w:vertAlign w:val="baseline"/>
          <w:rtl w:val="0"/>
        </w:rPr>
        <w:t xml:space="preserve">- </w:t>
        <w:tab/>
        <w:t xml:space="preserve">Αναζητούμε σχετικά στοιχεία, αν βρεθούν εγκαίρως θα ενημερώσουμε το EBCO.</w:t>
      </w:r>
    </w:p>
    <w:p w:rsidR="00000000" w:rsidDel="00000000" w:rsidP="00000000" w:rsidRDefault="00000000" w:rsidRPr="00000000" w14:paraId="00000063">
      <w:pPr>
        <w:pStyle w:val="Heading3"/>
        <w:spacing w:after="80" w:line="240" w:lineRule="auto"/>
        <w:rPr>
          <w:sz w:val="24"/>
          <w:szCs w:val="24"/>
        </w:rPr>
      </w:pPr>
      <w:r w:rsidDel="00000000" w:rsidR="00000000" w:rsidRPr="00000000">
        <w:rPr>
          <w:sz w:val="24"/>
          <w:szCs w:val="24"/>
          <w:rtl w:val="0"/>
        </w:rPr>
        <w:t xml:space="preserve">Κ. Εξελίξεις στον χρόνο που πέρασε</w:t>
      </w:r>
    </w:p>
    <w:p w:rsidR="00000000" w:rsidDel="00000000" w:rsidP="00000000" w:rsidRDefault="00000000" w:rsidRPr="00000000" w14:paraId="00000064">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80" w:before="0" w:line="240" w:lineRule="auto"/>
        <w:ind w:left="720" w:right="0" w:hanging="36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Τι νομοθετικές αλλαγές έλαβαν χώρα κατά το τελευταίο έτος;</w:t>
      </w:r>
    </w:p>
    <w:p w:rsidR="00000000" w:rsidDel="00000000" w:rsidP="00000000" w:rsidRDefault="00000000" w:rsidRPr="00000000" w14:paraId="00000065">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80" w:before="0" w:line="240" w:lineRule="auto"/>
        <w:ind w:left="1080" w:right="0" w:hanging="360"/>
        <w:jc w:val="left"/>
        <w:rPr>
          <w:rFonts w:ascii="Times New Roman" w:cs="Times New Roman" w:eastAsia="Times New Roman" w:hAnsi="Times New Roman"/>
          <w:b w:val="0"/>
          <w:i w:val="0"/>
          <w:smallCaps w:val="0"/>
          <w:strike w:val="0"/>
          <w:color w:val="0070c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70c0"/>
          <w:sz w:val="24"/>
          <w:szCs w:val="24"/>
          <w:u w:val="none"/>
          <w:shd w:fill="auto" w:val="clear"/>
          <w:vertAlign w:val="baseline"/>
          <w:rtl w:val="0"/>
        </w:rPr>
        <w:t xml:space="preserve">Δεν υπάρχει τίποτε σχετικό.</w:t>
      </w:r>
    </w:p>
    <w:p w:rsidR="00000000" w:rsidDel="00000000" w:rsidP="00000000" w:rsidRDefault="00000000" w:rsidRPr="00000000" w14:paraId="00000066">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80" w:before="0" w:line="240" w:lineRule="auto"/>
        <w:ind w:left="720" w:right="0" w:hanging="36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Βρίσκεται σε εξέλιξη κάποια νομοθετική διαδικασία στο Κοινοβούλιο ή σε οποιοδήποτε άλλο κρατικό όργανο που αφορά τη στρατιωτική θητεία, το δικαίωμα στην αντίρρηση συνείδησης ή συναφή ζητήματα;</w:t>
      </w:r>
    </w:p>
    <w:p w:rsidR="00000000" w:rsidDel="00000000" w:rsidP="00000000" w:rsidRDefault="00000000" w:rsidRPr="00000000" w14:paraId="00000067">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80" w:before="0" w:line="240" w:lineRule="auto"/>
        <w:ind w:left="1080" w:right="0" w:hanging="360"/>
        <w:jc w:val="left"/>
        <w:rPr>
          <w:rFonts w:ascii="Times New Roman" w:cs="Times New Roman" w:eastAsia="Times New Roman" w:hAnsi="Times New Roman"/>
          <w:b w:val="0"/>
          <w:i w:val="0"/>
          <w:smallCaps w:val="0"/>
          <w:strike w:val="0"/>
          <w:color w:val="0070c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70c0"/>
          <w:sz w:val="24"/>
          <w:szCs w:val="24"/>
          <w:u w:val="none"/>
          <w:shd w:fill="auto" w:val="clear"/>
          <w:vertAlign w:val="baseline"/>
          <w:rtl w:val="0"/>
        </w:rPr>
        <w:t xml:space="preserve">Δεν έχει τεθεί υπ’ όψη μας καμμιά σχετική πρωτοβουλία ή πρόθεση.</w:t>
      </w:r>
    </w:p>
    <w:p w:rsidR="00000000" w:rsidDel="00000000" w:rsidP="00000000" w:rsidRDefault="00000000" w:rsidRPr="00000000" w14:paraId="00000068">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80" w:before="0" w:line="240" w:lineRule="auto"/>
        <w:ind w:left="720" w:right="0" w:hanging="36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Υπάρχει κάτι άλλο που θα θέλατε να αναφέρετε;</w:t>
      </w:r>
    </w:p>
    <w:p w:rsidR="00000000" w:rsidDel="00000000" w:rsidP="00000000" w:rsidRDefault="00000000" w:rsidRPr="00000000" w14:paraId="00000069">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80" w:before="0" w:line="240" w:lineRule="auto"/>
        <w:ind w:left="1080" w:right="0" w:hanging="360"/>
        <w:jc w:val="left"/>
        <w:rPr>
          <w:rFonts w:ascii="Times New Roman" w:cs="Times New Roman" w:eastAsia="Times New Roman" w:hAnsi="Times New Roman"/>
          <w:b w:val="0"/>
          <w:i w:val="0"/>
          <w:smallCaps w:val="0"/>
          <w:strike w:val="0"/>
          <w:color w:val="0070c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70c0"/>
          <w:sz w:val="24"/>
          <w:szCs w:val="24"/>
          <w:u w:val="none"/>
          <w:shd w:fill="auto" w:val="clear"/>
          <w:vertAlign w:val="baseline"/>
          <w:rtl w:val="0"/>
        </w:rPr>
        <w:t xml:space="preserve">Όπως είναι ήδη γνωστό στο EBCO, ο Συνήγορος του Πολίτη έχει ασχοληθεί επισταμένως με την εναλλακτική υπηρεσία των αντιρρησιών συνείδησης, κατόπιν σχετικών αναφορών σε τεράστιο αριθμό και με ποικίλο περιεχόμενο. Είναι, όμως, γεγονός ότι τα τελευταία χρόνια, ιδίως μετά τη μείωση της διάρκειας της εναλλακτικής υπηρεσίας και την ανασύνθεση της αρμόδιας επιτροπής, οι σχετικές αναφορές, είτε από υπηρετούντες αντιρρησίες είτε από ενδιαφερόμενους να υπαχθούν στο καθεστώς αυτό, είναι ελάχιστες και κατά κανόνα εστιάζονται σε ειδικά θέματα όπως η καταλληλότητα της παρεχόμενης στέγης (ως προϋπόθεση για τη διεκδίκηση αποζημίωσης) καθώς και ο τρόπος υπολογισμού του χρόνου απόλυσης (προσμέτρηση αδειών ή αδικαιολόγητων απουσιών). Παραμένουν, πάντως, και επαναλαμβάνονται σε κάθε ευκαιρία, οι αντιρρήσεις του Συνηγόρου του Πολίτη τόσο γι’ αυτή καθ’ εαυτή τη διαδικασία υπαγωγής (Ετήσια Έκθεση 2013: </w:t>
      </w:r>
      <w:r w:rsidDel="00000000" w:rsidR="00000000" w:rsidRPr="00000000">
        <w:rPr>
          <w:rFonts w:ascii="Times New Roman" w:cs="Times New Roman" w:eastAsia="Times New Roman" w:hAnsi="Times New Roman"/>
          <w:b w:val="0"/>
          <w:i w:val="1"/>
          <w:smallCaps w:val="0"/>
          <w:strike w:val="0"/>
          <w:color w:val="0070c0"/>
          <w:sz w:val="24"/>
          <w:szCs w:val="24"/>
          <w:u w:val="none"/>
          <w:shd w:fill="auto" w:val="clear"/>
          <w:vertAlign w:val="baseline"/>
          <w:rtl w:val="0"/>
        </w:rPr>
        <w:t xml:space="preserve">«η προσωπική συνέντευξη ως μέσο διαπίστωσης λόγων συνείδησης είναι αυτή καθ’ εαυτήν αμφιλεγόμενη, στο μέτρο που υπάγει το ενδιάθετο φρόνημα σε έλεγχο ειλικρίνειας … καλούνται να απαντήσουν σε ερωτήσεις που άπτονται ευαίσθητων προσωπικών δεδομένων»</w:t>
      </w:r>
      <w:r w:rsidDel="00000000" w:rsidR="00000000" w:rsidRPr="00000000">
        <w:rPr>
          <w:rFonts w:ascii="Times New Roman" w:cs="Times New Roman" w:eastAsia="Times New Roman" w:hAnsi="Times New Roman"/>
          <w:b w:val="0"/>
          <w:i w:val="0"/>
          <w:smallCaps w:val="0"/>
          <w:strike w:val="0"/>
          <w:color w:val="0070c0"/>
          <w:sz w:val="24"/>
          <w:szCs w:val="24"/>
          <w:u w:val="none"/>
          <w:shd w:fill="auto" w:val="clear"/>
          <w:vertAlign w:val="baseline"/>
          <w:rtl w:val="0"/>
        </w:rPr>
        <w:t xml:space="preserve">), όσο και για τις κυρώσεις της ανυποταξίας, ειδικότερα για το δυσανάλογο ύψος του διοικητικού προστίμου, την επαναλαμβανόμενη επιβολή του και το γεγονός ότι αντιρρησίες συνείδησης παραπέμπονται να δικαστούν ενώπιον στρατιωτικών δικαστηρίων.</w:t>
      </w:r>
    </w:p>
    <w:p w:rsidR="00000000" w:rsidDel="00000000" w:rsidP="00000000" w:rsidRDefault="00000000" w:rsidRPr="00000000" w14:paraId="0000006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sectPr>
      <w:headerReference r:id="rId7" w:type="default"/>
      <w:footerReference r:id="rId8" w:type="default"/>
      <w:footerReference r:id="rId9" w:type="first"/>
      <w:footerReference r:id="rId10" w:type="even"/>
      <w:pgSz w:h="16838" w:w="11906" w:orient="portrait"/>
      <w:pgMar w:bottom="777" w:top="680" w:left="851" w:right="851" w:header="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 w:name="Georgia"/>
  <w:font w:name="Courier New"/>
  <w:font w:name="Noto Sans Symbols">
    <w:embedRegular w:fontKey="{00000000-0000-0000-0000-000000000000}" r:id="rId1" w:subsetted="0"/>
    <w:embedBold w:fontKey="{00000000-0000-0000-0000-000000000000}" r:id="rId2"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6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6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6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6E">
    <w:pPr>
      <w:rPr>
        <w:i w:val="1"/>
      </w:rPr>
    </w:pPr>
    <w:r w:rsidDel="00000000" w:rsidR="00000000" w:rsidRPr="00000000">
      <w:rPr>
        <w:i w:val="1"/>
        <w:rtl w:val="0"/>
      </w:rPr>
      <w:t xml:space="preserve">Response by the Ombudsman of Greece, dated 30 January 2025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sz w:val="24"/>
        <w:szCs w:val="24"/>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lvl w:ilvl="0">
      <w:start w:val="0"/>
      <w:numFmt w:val="bullet"/>
      <w:lvlText w:val="-"/>
      <w:lvlJc w:val="left"/>
      <w:pPr>
        <w:ind w:left="1080" w:hanging="360"/>
      </w:pPr>
      <w:rPr>
        <w:rFonts w:ascii="Times New Roman" w:cs="Times New Roman" w:eastAsia="Times New Roman" w:hAnsi="Times New Roman"/>
      </w:rPr>
    </w:lvl>
    <w:lvl w:ilvl="1">
      <w:start w:val="1"/>
      <w:numFmt w:val="bullet"/>
      <w:lvlText w:val="o"/>
      <w:lvlJc w:val="left"/>
      <w:pPr>
        <w:ind w:left="1800" w:hanging="360"/>
      </w:pPr>
      <w:rPr>
        <w:rFonts w:ascii="Courier New" w:cs="Courier New" w:eastAsia="Courier New" w:hAnsi="Courier New"/>
      </w:rPr>
    </w:lvl>
    <w:lvl w:ilvl="2">
      <w:start w:val="1"/>
      <w:numFmt w:val="bullet"/>
      <w:lvlText w:val="▪"/>
      <w:lvlJc w:val="left"/>
      <w:pPr>
        <w:ind w:left="2520" w:hanging="360"/>
      </w:pPr>
      <w:rPr>
        <w:rFonts w:ascii="Noto Sans Symbols" w:cs="Noto Sans Symbols" w:eastAsia="Noto Sans Symbols" w:hAnsi="Noto Sans Symbols"/>
      </w:rPr>
    </w:lvl>
    <w:lvl w:ilvl="3">
      <w:start w:val="1"/>
      <w:numFmt w:val="bullet"/>
      <w:lvlText w:val="●"/>
      <w:lvlJc w:val="left"/>
      <w:pPr>
        <w:ind w:left="3240" w:hanging="360"/>
      </w:pPr>
      <w:rPr>
        <w:rFonts w:ascii="Noto Sans Symbols" w:cs="Noto Sans Symbols" w:eastAsia="Noto Sans Symbols" w:hAnsi="Noto Sans Symbols"/>
      </w:rPr>
    </w:lvl>
    <w:lvl w:ilvl="4">
      <w:start w:val="1"/>
      <w:numFmt w:val="bullet"/>
      <w:lvlText w:val="o"/>
      <w:lvlJc w:val="left"/>
      <w:pPr>
        <w:ind w:left="3960" w:hanging="360"/>
      </w:pPr>
      <w:rPr>
        <w:rFonts w:ascii="Courier New" w:cs="Courier New" w:eastAsia="Courier New" w:hAnsi="Courier New"/>
      </w:rPr>
    </w:lvl>
    <w:lvl w:ilvl="5">
      <w:start w:val="1"/>
      <w:numFmt w:val="bullet"/>
      <w:lvlText w:val="▪"/>
      <w:lvlJc w:val="left"/>
      <w:pPr>
        <w:ind w:left="4680" w:hanging="360"/>
      </w:pPr>
      <w:rPr>
        <w:rFonts w:ascii="Noto Sans Symbols" w:cs="Noto Sans Symbols" w:eastAsia="Noto Sans Symbols" w:hAnsi="Noto Sans Symbols"/>
      </w:rPr>
    </w:lvl>
    <w:lvl w:ilvl="6">
      <w:start w:val="1"/>
      <w:numFmt w:val="bullet"/>
      <w:lvlText w:val="●"/>
      <w:lvlJc w:val="left"/>
      <w:pPr>
        <w:ind w:left="5400" w:hanging="360"/>
      </w:pPr>
      <w:rPr>
        <w:rFonts w:ascii="Noto Sans Symbols" w:cs="Noto Sans Symbols" w:eastAsia="Noto Sans Symbols" w:hAnsi="Noto Sans Symbols"/>
      </w:rPr>
    </w:lvl>
    <w:lvl w:ilvl="7">
      <w:start w:val="1"/>
      <w:numFmt w:val="bullet"/>
      <w:lvlText w:val="o"/>
      <w:lvlJc w:val="left"/>
      <w:pPr>
        <w:ind w:left="6120" w:hanging="360"/>
      </w:pPr>
      <w:rPr>
        <w:rFonts w:ascii="Courier New" w:cs="Courier New" w:eastAsia="Courier New" w:hAnsi="Courier New"/>
      </w:rPr>
    </w:lvl>
    <w:lvl w:ilvl="8">
      <w:start w:val="1"/>
      <w:numFmt w:val="bullet"/>
      <w:lvlText w:val="▪"/>
      <w:lvlJc w:val="left"/>
      <w:pPr>
        <w:ind w:left="6840" w:hanging="360"/>
      </w:pPr>
      <w:rPr>
        <w:rFonts w:ascii="Noto Sans Symbols" w:cs="Noto Sans Symbols" w:eastAsia="Noto Sans Symbols" w:hAnsi="Noto Sans Symbols"/>
      </w:rPr>
    </w:lvl>
  </w:abstractNum>
  <w:abstractNum w:abstractNumId="3">
    <w:lvl w:ilvl="0">
      <w:start w:val="13"/>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num w:numId="1">
    <w:abstractNumId w:val="1"/>
  </w:num>
  <w:num w:numId="2">
    <w:abstractNumId w:val="2"/>
  </w:num>
  <w:num w:numId="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4"/>
        <w:szCs w:val="24"/>
        <w:lang w:val="el"/>
      </w:rPr>
    </w:rPrDefault>
    <w:pPrDefault>
      <w:pPr/>
    </w:pPrDefault>
  </w:docDefaults>
  <w:style w:type="paragraph" w:styleId="Normal" w:default="1">
    <w:name w:val="normal"/>
  </w:style>
  <w:style w:type="table" w:styleId="TableNormal" w:default="1">
    <w:name w:val="TableNormal"/>
  </w:style>
  <w:style w:type="paragraph" w:styleId="Heading1">
    <w:name w:val="heading 1"/>
    <w:basedOn w:val="Normal"/>
    <w:next w:val="Normal"/>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Arial" w:cs="Arial" w:eastAsia="Arial" w:hAnsi="Arial"/>
      <w:b w:val="0"/>
      <w:i w:val="0"/>
      <w:smallCaps w:val="0"/>
      <w:strike w:val="0"/>
      <w:color w:val="000000"/>
      <w:sz w:val="22"/>
      <w:szCs w:val="22"/>
      <w:u w:val="single"/>
      <w:shd w:fill="auto" w:val="clear"/>
      <w:vertAlign w:val="baseline"/>
    </w:rPr>
  </w:style>
  <w:style w:type="paragraph" w:styleId="Heading2">
    <w:name w:val="heading 2"/>
    <w:basedOn w:val="Normal"/>
    <w:next w:val="Normal"/>
    <w:pPr>
      <w:keepNext w:val="1"/>
      <w:keepLines w:val="0"/>
      <w:pageBreakBefore w:val="0"/>
      <w:widowControl w:val="1"/>
      <w:pBdr>
        <w:top w:space="0" w:sz="0" w:val="nil"/>
        <w:left w:space="0" w:sz="0" w:val="nil"/>
        <w:bottom w:space="0" w:sz="0" w:val="nil"/>
        <w:right w:space="0" w:sz="0" w:val="nil"/>
        <w:between w:space="0" w:sz="0" w:val="nil"/>
      </w:pBdr>
      <w:shd w:fill="auto" w:val="clear"/>
      <w:spacing w:after="60" w:before="240" w:line="240" w:lineRule="auto"/>
      <w:ind w:left="0" w:right="0" w:firstLine="0"/>
      <w:jc w:val="left"/>
    </w:pPr>
    <w:rPr>
      <w:rFonts w:ascii="Arial" w:cs="Arial" w:eastAsia="Arial" w:hAnsi="Arial"/>
      <w:b w:val="1"/>
      <w:i w:val="1"/>
      <w:smallCaps w:val="0"/>
      <w:strike w:val="0"/>
      <w:color w:val="000000"/>
      <w:sz w:val="28"/>
      <w:szCs w:val="28"/>
      <w:u w:val="none"/>
      <w:shd w:fill="auto" w:val="clear"/>
      <w:vertAlign w:val="baseline"/>
    </w:rPr>
  </w:style>
  <w:style w:type="paragraph" w:styleId="Heading3">
    <w:name w:val="heading 3"/>
    <w:basedOn w:val="Normal"/>
    <w:next w:val="Normal"/>
    <w:pPr>
      <w:keepNext w:val="1"/>
      <w:keepLines w:val="0"/>
      <w:pageBreakBefore w:val="0"/>
      <w:widowControl w:val="1"/>
      <w:pBdr>
        <w:top w:space="0" w:sz="0" w:val="nil"/>
        <w:left w:space="0" w:sz="0" w:val="nil"/>
        <w:bottom w:space="0" w:sz="0" w:val="nil"/>
        <w:right w:space="0" w:sz="0" w:val="nil"/>
        <w:between w:space="0" w:sz="0" w:val="nil"/>
      </w:pBdr>
      <w:shd w:fill="auto" w:val="clear"/>
      <w:spacing w:after="60" w:before="240" w:line="276" w:lineRule="auto"/>
      <w:ind w:left="0" w:right="0" w:firstLine="0"/>
      <w:jc w:val="left"/>
    </w:pPr>
    <w:rPr>
      <w:rFonts w:ascii="Times New Roman" w:cs="Times New Roman" w:eastAsia="Times New Roman" w:hAnsi="Times New Roman"/>
      <w:b w:val="1"/>
      <w:i w:val="0"/>
      <w:smallCaps w:val="0"/>
      <w:strike w:val="0"/>
      <w:color w:val="000000"/>
      <w:sz w:val="30"/>
      <w:szCs w:val="30"/>
      <w:u w:val="none"/>
      <w:shd w:fill="auto" w:val="clear"/>
      <w:vertAlign w:val="baseline"/>
    </w:rPr>
  </w:style>
  <w:style w:type="paragraph" w:styleId="Heading4">
    <w:name w:val="heading 4"/>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40" w:before="240" w:line="240" w:lineRule="auto"/>
      <w:ind w:left="0" w:right="0" w:firstLine="0"/>
      <w:jc w:val="left"/>
    </w:pPr>
    <w:rPr>
      <w:rFonts w:ascii="Times New Roman" w:cs="Times New Roman" w:eastAsia="Times New Roman" w:hAnsi="Times New Roman"/>
      <w:b w:val="1"/>
      <w:i w:val="0"/>
      <w:smallCaps w:val="0"/>
      <w:strike w:val="0"/>
      <w:color w:val="000000"/>
      <w:sz w:val="24"/>
      <w:szCs w:val="24"/>
      <w:u w:val="none"/>
      <w:shd w:fill="auto" w:val="clear"/>
      <w:vertAlign w:val="baseline"/>
    </w:rPr>
  </w:style>
  <w:style w:type="paragraph" w:styleId="Heading5">
    <w:name w:val="heading 5"/>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240" w:line="240" w:lineRule="auto"/>
      <w:ind w:left="0" w:right="0" w:firstLine="0"/>
      <w:jc w:val="left"/>
    </w:pPr>
    <w:rPr>
      <w:rFonts w:ascii="Times New Roman" w:cs="Times New Roman" w:eastAsia="Times New Roman" w:hAnsi="Times New Roman"/>
      <w:b w:val="1"/>
      <w:i w:val="1"/>
      <w:smallCaps w:val="0"/>
      <w:strike w:val="0"/>
      <w:color w:val="000000"/>
      <w:sz w:val="26"/>
      <w:szCs w:val="26"/>
      <w:u w:val="none"/>
      <w:shd w:fill="auto" w:val="clear"/>
      <w:vertAlign w:val="baseline"/>
    </w:rPr>
  </w:style>
  <w:style w:type="paragraph" w:styleId="Heading6">
    <w:name w:val="heading 6"/>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40" w:before="200" w:line="240" w:lineRule="auto"/>
      <w:ind w:left="0" w:right="0" w:firstLine="0"/>
      <w:jc w:val="left"/>
    </w:pPr>
    <w:rPr>
      <w:rFonts w:ascii="Times New Roman" w:cs="Times New Roman" w:eastAsia="Times New Roman" w:hAnsi="Times New Roman"/>
      <w:b w:val="1"/>
      <w:i w:val="0"/>
      <w:smallCaps w:val="0"/>
      <w:strike w:val="0"/>
      <w:color w:val="000000"/>
      <w:sz w:val="20"/>
      <w:szCs w:val="20"/>
      <w:u w:val="none"/>
      <w:shd w:fill="auto" w:val="clear"/>
      <w:vertAlign w:val="baseline"/>
    </w:rPr>
  </w:style>
  <w:style w:type="paragraph" w:styleId="Title">
    <w:name w:val="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120" w:before="480" w:line="240" w:lineRule="auto"/>
      <w:ind w:left="0" w:right="0" w:firstLine="0"/>
      <w:jc w:val="left"/>
    </w:pPr>
    <w:rPr>
      <w:rFonts w:ascii="Times New Roman" w:cs="Times New Roman" w:eastAsia="Times New Roman" w:hAnsi="Times New Roman"/>
      <w:b w:val="1"/>
      <w:i w:val="0"/>
      <w:smallCaps w:val="0"/>
      <w:strike w:val="0"/>
      <w:color w:val="000000"/>
      <w:sz w:val="72"/>
      <w:szCs w:val="72"/>
      <w:u w:val="none"/>
      <w:shd w:fill="auto" w:val="clear"/>
      <w:vertAlign w:val="baseline"/>
    </w:rPr>
  </w:style>
  <w:style w:type="character" w:styleId="a0" w:default="1">
    <w:name w:val="Default Paragraph Font"/>
    <w:uiPriority w:val="1"/>
    <w:semiHidden w:val="1"/>
    <w:unhideWhenUsed w:val="1"/>
  </w:style>
  <w:style w:type="table" w:styleId="a1" w:default="1">
    <w:name w:val="Normal Table"/>
    <w:uiPriority w:val="99"/>
    <w:semiHidden w:val="1"/>
    <w:unhideWhenUsed w:val="1"/>
    <w:qFormat w:val="1"/>
    <w:tblPr>
      <w:tblInd w:w="0.0" w:type="dxa"/>
      <w:tblCellMar>
        <w:top w:w="0.0" w:type="dxa"/>
        <w:left w:w="108.0" w:type="dxa"/>
        <w:bottom w:w="0.0" w:type="dxa"/>
        <w:right w:w="108.0" w:type="dxa"/>
      </w:tblCellMar>
    </w:tblPr>
  </w:style>
  <w:style w:type="numbering" w:styleId="a2" w:default="1">
    <w:name w:val="No List"/>
    <w:uiPriority w:val="99"/>
    <w:semiHidden w:val="1"/>
    <w:unhideWhenUsed w:val="1"/>
  </w:style>
  <w:style w:type="character" w:styleId="-">
    <w:name w:val="Hyperlink"/>
    <w:rsid w:val="00F07B4D"/>
    <w:rPr>
      <w:color w:val="000080"/>
      <w:u w:val="single"/>
    </w:rPr>
  </w:style>
  <w:style w:type="paragraph" w:styleId="Heading" w:customStyle="1">
    <w:name w:val="Heading"/>
    <w:basedOn w:val="a"/>
    <w:next w:val="a3"/>
    <w:qFormat w:val="1"/>
    <w:rsid w:val="00F07B4D"/>
    <w:pPr>
      <w:keepNext w:val="1"/>
      <w:spacing w:after="120" w:before="240"/>
    </w:pPr>
    <w:rPr>
      <w:rFonts w:ascii="Roboto Slab" w:eastAsia="Noto Sans CJK SC" w:hAnsi="Roboto Slab"/>
      <w:sz w:val="32"/>
      <w:szCs w:val="28"/>
    </w:rPr>
  </w:style>
  <w:style w:type="paragraph" w:styleId="a3">
    <w:name w:val="Body Text"/>
    <w:basedOn w:val="a"/>
    <w:rsid w:val="00F07B4D"/>
    <w:pPr>
      <w:spacing w:after="140" w:line="276" w:lineRule="auto"/>
    </w:pPr>
  </w:style>
  <w:style w:type="paragraph" w:styleId="a4">
    <w:name w:val="List"/>
    <w:basedOn w:val="a3"/>
    <w:rsid w:val="00F07B4D"/>
    <w:rPr>
      <w:rFonts w:ascii="Roboto Condensed" w:hAnsi="Roboto Condensed"/>
    </w:rPr>
  </w:style>
  <w:style w:type="paragraph" w:styleId="Caption" w:customStyle="1">
    <w:name w:val="Caption"/>
    <w:basedOn w:val="a"/>
    <w:qFormat w:val="1"/>
    <w:rsid w:val="00F07B4D"/>
    <w:pPr>
      <w:suppressLineNumbers w:val="1"/>
      <w:spacing w:after="120" w:before="120"/>
    </w:pPr>
    <w:rPr>
      <w:rFonts w:ascii="Roboto Condensed" w:hAnsi="Roboto Condensed"/>
      <w:i w:val="1"/>
      <w:iCs w:val="1"/>
    </w:rPr>
  </w:style>
  <w:style w:type="paragraph" w:styleId="Index" w:customStyle="1">
    <w:name w:val="Index"/>
    <w:basedOn w:val="a"/>
    <w:qFormat w:val="1"/>
    <w:rsid w:val="00F07B4D"/>
    <w:pPr>
      <w:suppressLineNumbers w:val="1"/>
    </w:pPr>
    <w:rPr>
      <w:rFonts w:ascii="Roboto Condensed" w:hAnsi="Roboto Condensed"/>
    </w:rPr>
  </w:style>
  <w:style w:type="paragraph" w:styleId="normal1" w:customStyle="1">
    <w:name w:val="normal1"/>
    <w:qFormat w:val="1"/>
    <w:rsid w:val="00F07B4D"/>
  </w:style>
  <w:style w:type="paragraph" w:styleId="FrameContents" w:customStyle="1">
    <w:name w:val="Frame Contents"/>
    <w:basedOn w:val="a"/>
    <w:qFormat w:val="1"/>
    <w:rsid w:val="00F07B4D"/>
  </w:style>
  <w:style w:type="paragraph" w:styleId="HeaderandFooter" w:customStyle="1">
    <w:name w:val="Header and Footer"/>
    <w:basedOn w:val="a"/>
    <w:qFormat w:val="1"/>
    <w:rsid w:val="00F07B4D"/>
  </w:style>
  <w:style w:type="paragraph" w:styleId="Footer" w:customStyle="1">
    <w:name w:val="Footer"/>
    <w:basedOn w:val="HeaderandFooter"/>
    <w:rsid w:val="00F07B4D"/>
  </w:style>
  <w:style w:type="table" w:styleId="TableNormal" w:customStyle="1">
    <w:name w:val="Table Normal"/>
    <w:rsid w:val="00F07B4D"/>
    <w:tblPr>
      <w:tblCellMar>
        <w:top w:w="0.0" w:type="dxa"/>
        <w:left w:w="0.0" w:type="dxa"/>
        <w:bottom w:w="0.0" w:type="dxa"/>
        <w:right w:w="0.0" w:type="dxa"/>
      </w:tblCellMar>
    </w:tblPr>
  </w:style>
  <w:style w:type="paragraph" w:styleId="a7">
    <w:name w:val="List Paragraph"/>
    <w:basedOn w:val="a"/>
    <w:uiPriority w:val="34"/>
    <w:qFormat w:val="1"/>
    <w:rsid w:val="00352E65"/>
    <w:pPr>
      <w:ind w:left="720"/>
      <w:contextualSpacing w:val="1"/>
    </w:pPr>
    <w:rPr>
      <w:rFonts w:cs="Mangal"/>
      <w:szCs w:val="21"/>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0" Type="http://schemas.openxmlformats.org/officeDocument/2006/relationships/footer" Target="footer1.xml"/><Relationship Id="rId9" Type="http://schemas.openxmlformats.org/officeDocument/2006/relationships/footer" Target="footer3.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 Id="rId8" Type="http://schemas.openxmlformats.org/officeDocument/2006/relationships/footer" Target="footer2.xm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majorFont>
      <a:minorFont>
        <a:latin typeface="Cambria"/>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a:gradFill>
        <a:gradFill>
          <a:gsLst>
            <a:gs pos="0">
              <a:schemeClr val="phClr">
                <a:tint val="100000"/>
                <a:shade val="100000"/>
              </a:schemeClr>
            </a:gs>
            <a:gs pos="100000">
              <a:schemeClr val="phClr">
                <a:tint val="50000"/>
                <a:shade val="100000"/>
              </a:schemeClr>
            </a:gs>
          </a:gsLst>
          <a:lin ang="16200000" scaled="0"/>
          <a:tileRect/>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a:gradFill>
        <a:gradFill>
          <a:gsLst>
            <a:gs pos="0">
              <a:schemeClr val="phClr">
                <a:tint val="80000"/>
              </a:schemeClr>
            </a:gs>
            <a:gs pos="100000">
              <a:schemeClr val="phClr">
                <a:shade val="30000"/>
              </a:schemeClr>
            </a:gs>
          </a:gsLst>
          <a:path path="circle">
            <a:fillToRect l="50000" t="50000" r="50000" b="50000"/>
          </a:path>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jJZUtZgEZa/dI9PPbo3SJNi8tow==">CgMxLjA4AHIhMTlSc1VJZ2d2eUd4VkRiVjJFVW9fM2ExVTFDS192anJ5</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2025-02-02T22:00:00Z</dcterms:created>
  <dc:creator>Michalis</dc:creator>
</cp:coreProperties>
</file>